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page" w:horzAnchor="margin" w:tblpXSpec="right" w:tblpY="986"/>
        <w:tblW w:w="69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51"/>
        <w:gridCol w:w="4969"/>
      </w:tblGrid>
      <w:tr w:rsidR="00216B2D" w:rsidTr="00216B2D">
        <w:trPr>
          <w:trHeight w:val="378"/>
        </w:trPr>
        <w:tc>
          <w:tcPr>
            <w:tcW w:w="1951" w:type="dxa"/>
            <w:shd w:val="clear" w:color="auto" w:fill="003300"/>
          </w:tcPr>
          <w:p w:rsidR="00216B2D" w:rsidRPr="00216B2D" w:rsidRDefault="00216B2D" w:rsidP="00216B2D">
            <w:pPr>
              <w:rPr>
                <w:rFonts w:ascii="Berlin Sans FB" w:hAnsi="Berlin Sans FB"/>
                <w:color w:val="FFFFFF" w:themeColor="background1"/>
                <w:sz w:val="20"/>
                <w:szCs w:val="20"/>
              </w:rPr>
            </w:pPr>
            <w:r w:rsidRPr="00216B2D">
              <w:rPr>
                <w:rFonts w:ascii="Berlin Sans FB" w:hAnsi="Berlin Sans FB"/>
                <w:color w:val="FFFFFF" w:themeColor="background1"/>
                <w:sz w:val="20"/>
                <w:szCs w:val="20"/>
              </w:rPr>
              <w:t>Área de Formación</w:t>
            </w:r>
          </w:p>
        </w:tc>
        <w:tc>
          <w:tcPr>
            <w:tcW w:w="4969" w:type="dxa"/>
          </w:tcPr>
          <w:p w:rsidR="00216B2D" w:rsidRPr="00216B2D" w:rsidRDefault="00A60312" w:rsidP="00216B2D">
            <w:pPr>
              <w:rPr>
                <w:rFonts w:ascii="Arial" w:hAnsi="Arial" w:cs="Arial"/>
                <w:b/>
                <w:i/>
                <w:sz w:val="20"/>
                <w:szCs w:val="20"/>
              </w:rPr>
            </w:pPr>
            <w:r>
              <w:rPr>
                <w:rFonts w:ascii="Arial" w:hAnsi="Arial" w:cs="Arial"/>
                <w:b/>
                <w:i/>
                <w:sz w:val="20"/>
                <w:szCs w:val="20"/>
              </w:rPr>
              <w:t xml:space="preserve">Química </w:t>
            </w:r>
          </w:p>
        </w:tc>
      </w:tr>
      <w:tr w:rsidR="00216B2D" w:rsidTr="00216B2D">
        <w:trPr>
          <w:trHeight w:val="355"/>
        </w:trPr>
        <w:tc>
          <w:tcPr>
            <w:tcW w:w="1951" w:type="dxa"/>
            <w:shd w:val="clear" w:color="auto" w:fill="003300"/>
          </w:tcPr>
          <w:p w:rsidR="00216B2D" w:rsidRPr="00216B2D" w:rsidRDefault="00216B2D" w:rsidP="00216B2D">
            <w:pPr>
              <w:rPr>
                <w:rFonts w:ascii="Berlin Sans FB" w:hAnsi="Berlin Sans FB"/>
                <w:color w:val="FFFFFF" w:themeColor="background1"/>
                <w:sz w:val="20"/>
                <w:szCs w:val="20"/>
              </w:rPr>
            </w:pPr>
            <w:r w:rsidRPr="00216B2D">
              <w:rPr>
                <w:rFonts w:ascii="Berlin Sans FB" w:hAnsi="Berlin Sans FB"/>
                <w:color w:val="FFFFFF" w:themeColor="background1"/>
                <w:sz w:val="20"/>
                <w:szCs w:val="20"/>
              </w:rPr>
              <w:t xml:space="preserve">Año/Sección </w:t>
            </w:r>
          </w:p>
        </w:tc>
        <w:tc>
          <w:tcPr>
            <w:tcW w:w="4969" w:type="dxa"/>
          </w:tcPr>
          <w:p w:rsidR="00216B2D" w:rsidRPr="00216B2D" w:rsidRDefault="00DD2A2A" w:rsidP="00216B2D">
            <w:pPr>
              <w:rPr>
                <w:rFonts w:ascii="Arial" w:hAnsi="Arial" w:cs="Arial"/>
                <w:b/>
                <w:i/>
                <w:sz w:val="20"/>
                <w:szCs w:val="20"/>
              </w:rPr>
            </w:pPr>
            <w:r>
              <w:rPr>
                <w:rFonts w:ascii="Arial" w:hAnsi="Arial" w:cs="Arial"/>
                <w:b/>
                <w:i/>
                <w:sz w:val="20"/>
                <w:szCs w:val="20"/>
              </w:rPr>
              <w:t>4to</w:t>
            </w:r>
            <w:r w:rsidR="009C7911">
              <w:rPr>
                <w:rFonts w:ascii="Arial" w:hAnsi="Arial" w:cs="Arial"/>
                <w:b/>
                <w:i/>
                <w:sz w:val="20"/>
                <w:szCs w:val="20"/>
              </w:rPr>
              <w:t xml:space="preserve"> </w:t>
            </w:r>
            <w:r w:rsidR="00216B2D" w:rsidRPr="00216B2D">
              <w:rPr>
                <w:rFonts w:ascii="Arial" w:hAnsi="Arial" w:cs="Arial"/>
                <w:b/>
                <w:i/>
                <w:sz w:val="20"/>
                <w:szCs w:val="20"/>
              </w:rPr>
              <w:t xml:space="preserve"> Año A-B-C</w:t>
            </w:r>
          </w:p>
        </w:tc>
      </w:tr>
      <w:tr w:rsidR="00216B2D" w:rsidTr="00216B2D">
        <w:trPr>
          <w:trHeight w:val="378"/>
        </w:trPr>
        <w:tc>
          <w:tcPr>
            <w:tcW w:w="1951" w:type="dxa"/>
            <w:shd w:val="clear" w:color="auto" w:fill="003300"/>
          </w:tcPr>
          <w:p w:rsidR="00216B2D" w:rsidRPr="00216B2D" w:rsidRDefault="00216B2D" w:rsidP="00216B2D">
            <w:pPr>
              <w:rPr>
                <w:rFonts w:ascii="Berlin Sans FB" w:hAnsi="Berlin Sans FB"/>
                <w:color w:val="FFFFFF" w:themeColor="background1"/>
                <w:sz w:val="20"/>
                <w:szCs w:val="20"/>
              </w:rPr>
            </w:pPr>
            <w:r w:rsidRPr="00216B2D">
              <w:rPr>
                <w:rFonts w:ascii="Berlin Sans FB" w:hAnsi="Berlin Sans FB"/>
                <w:color w:val="FFFFFF" w:themeColor="background1"/>
                <w:sz w:val="20"/>
                <w:szCs w:val="20"/>
              </w:rPr>
              <w:t>Docente:</w:t>
            </w:r>
          </w:p>
        </w:tc>
        <w:tc>
          <w:tcPr>
            <w:tcW w:w="4969" w:type="dxa"/>
          </w:tcPr>
          <w:p w:rsidR="00216B2D" w:rsidRPr="00216B2D" w:rsidRDefault="00A60312" w:rsidP="00216B2D">
            <w:pPr>
              <w:rPr>
                <w:rFonts w:ascii="Arial" w:hAnsi="Arial" w:cs="Arial"/>
                <w:b/>
                <w:i/>
                <w:sz w:val="20"/>
                <w:szCs w:val="20"/>
              </w:rPr>
            </w:pPr>
            <w:r>
              <w:rPr>
                <w:rFonts w:ascii="Arial" w:hAnsi="Arial" w:cs="Arial"/>
                <w:b/>
                <w:i/>
                <w:sz w:val="20"/>
                <w:szCs w:val="20"/>
              </w:rPr>
              <w:t xml:space="preserve">Prof. Mary Nuñez </w:t>
            </w:r>
          </w:p>
        </w:tc>
      </w:tr>
      <w:tr w:rsidR="00216B2D" w:rsidTr="00216B2D">
        <w:trPr>
          <w:trHeight w:val="378"/>
        </w:trPr>
        <w:tc>
          <w:tcPr>
            <w:tcW w:w="1951" w:type="dxa"/>
            <w:shd w:val="clear" w:color="auto" w:fill="003300"/>
          </w:tcPr>
          <w:p w:rsidR="00216B2D" w:rsidRPr="00216B2D" w:rsidRDefault="00216B2D" w:rsidP="00216B2D">
            <w:pPr>
              <w:rPr>
                <w:rFonts w:ascii="Berlin Sans FB" w:hAnsi="Berlin Sans FB"/>
                <w:color w:val="FFFFFF" w:themeColor="background1"/>
                <w:sz w:val="20"/>
                <w:szCs w:val="20"/>
              </w:rPr>
            </w:pPr>
            <w:r w:rsidRPr="00216B2D">
              <w:rPr>
                <w:rFonts w:ascii="Berlin Sans FB" w:hAnsi="Berlin Sans FB"/>
                <w:color w:val="FFFFFF" w:themeColor="background1"/>
                <w:sz w:val="20"/>
                <w:szCs w:val="20"/>
              </w:rPr>
              <w:t>Contenido</w:t>
            </w:r>
          </w:p>
        </w:tc>
        <w:tc>
          <w:tcPr>
            <w:tcW w:w="4969" w:type="dxa"/>
          </w:tcPr>
          <w:p w:rsidR="00216B2D" w:rsidRPr="00216B2D" w:rsidRDefault="00C0693D" w:rsidP="00C0693D">
            <w:pPr>
              <w:jc w:val="both"/>
              <w:rPr>
                <w:rFonts w:ascii="Arial" w:hAnsi="Arial" w:cs="Arial"/>
                <w:b/>
                <w:i/>
                <w:sz w:val="20"/>
                <w:szCs w:val="20"/>
              </w:rPr>
            </w:pPr>
            <w:r>
              <w:rPr>
                <w:rFonts w:ascii="Arial" w:hAnsi="Arial" w:cs="Arial"/>
                <w:b/>
                <w:i/>
                <w:sz w:val="20"/>
                <w:szCs w:val="20"/>
              </w:rPr>
              <w:t>FORMULA QUIMICA</w:t>
            </w:r>
          </w:p>
        </w:tc>
      </w:tr>
      <w:tr w:rsidR="00216B2D" w:rsidTr="00216B2D">
        <w:trPr>
          <w:trHeight w:val="378"/>
        </w:trPr>
        <w:tc>
          <w:tcPr>
            <w:tcW w:w="1951" w:type="dxa"/>
            <w:shd w:val="clear" w:color="auto" w:fill="003300"/>
          </w:tcPr>
          <w:p w:rsidR="00216B2D" w:rsidRPr="00216B2D" w:rsidRDefault="00216B2D" w:rsidP="00216B2D">
            <w:pPr>
              <w:rPr>
                <w:rFonts w:ascii="Berlin Sans FB" w:hAnsi="Berlin Sans FB"/>
                <w:color w:val="FFFFFF" w:themeColor="background1"/>
                <w:sz w:val="20"/>
                <w:szCs w:val="20"/>
              </w:rPr>
            </w:pPr>
            <w:r w:rsidRPr="00216B2D">
              <w:rPr>
                <w:rFonts w:ascii="Berlin Sans FB" w:hAnsi="Berlin Sans FB"/>
                <w:color w:val="FFFFFF" w:themeColor="background1"/>
                <w:sz w:val="20"/>
                <w:szCs w:val="20"/>
              </w:rPr>
              <w:t>Número de Guía</w:t>
            </w:r>
          </w:p>
        </w:tc>
        <w:tc>
          <w:tcPr>
            <w:tcW w:w="4969" w:type="dxa"/>
          </w:tcPr>
          <w:p w:rsidR="00216B2D" w:rsidRPr="00216B2D" w:rsidRDefault="009C7911" w:rsidP="00216B2D">
            <w:pPr>
              <w:rPr>
                <w:rFonts w:ascii="Arial" w:hAnsi="Arial" w:cs="Arial"/>
                <w:b/>
                <w:i/>
                <w:sz w:val="20"/>
                <w:szCs w:val="20"/>
              </w:rPr>
            </w:pPr>
            <w:r>
              <w:rPr>
                <w:rFonts w:ascii="Arial" w:hAnsi="Arial" w:cs="Arial"/>
                <w:b/>
                <w:i/>
                <w:sz w:val="20"/>
                <w:szCs w:val="20"/>
              </w:rPr>
              <w:t xml:space="preserve">II </w:t>
            </w:r>
            <w:r w:rsidR="00C0693D">
              <w:rPr>
                <w:rFonts w:ascii="Arial" w:hAnsi="Arial" w:cs="Arial"/>
                <w:b/>
                <w:i/>
                <w:sz w:val="20"/>
                <w:szCs w:val="20"/>
              </w:rPr>
              <w:t>Momento - Guía 2</w:t>
            </w:r>
          </w:p>
        </w:tc>
      </w:tr>
    </w:tbl>
    <w:p w:rsidR="00A60312" w:rsidRPr="00ED4CD0" w:rsidRDefault="00676DCC" w:rsidP="00ED4CD0">
      <w:r w:rsidRPr="00AE27C1">
        <w:rPr>
          <w:noProof/>
          <w:lang w:eastAsia="es-VE"/>
        </w:rPr>
        <w:drawing>
          <wp:anchor distT="0" distB="0" distL="114300" distR="114300" simplePos="0" relativeHeight="251660288" behindDoc="0" locked="0" layoutInCell="1" allowOverlap="1" wp14:anchorId="40083469" wp14:editId="15CF7FFB">
            <wp:simplePos x="0" y="0"/>
            <wp:positionH relativeFrom="column">
              <wp:posOffset>-429260</wp:posOffset>
            </wp:positionH>
            <wp:positionV relativeFrom="paragraph">
              <wp:posOffset>-280138</wp:posOffset>
            </wp:positionV>
            <wp:extent cx="803910" cy="1054100"/>
            <wp:effectExtent l="0" t="0" r="0" b="0"/>
            <wp:wrapNone/>
            <wp:docPr id="4" name="Imagen 4" descr="C:\Users\admin\Pictures\Image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Imagen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3910" cy="1054100"/>
                    </a:xfrm>
                    <a:prstGeom prst="rect">
                      <a:avLst/>
                    </a:prstGeom>
                    <a:noFill/>
                    <a:ln>
                      <a:noFill/>
                    </a:ln>
                  </pic:spPr>
                </pic:pic>
              </a:graphicData>
            </a:graphic>
            <wp14:sizeRelH relativeFrom="page">
              <wp14:pctWidth>0</wp14:pctWidth>
            </wp14:sizeRelH>
            <wp14:sizeRelV relativeFrom="page">
              <wp14:pctHeight>0</wp14:pctHeight>
            </wp14:sizeRelV>
          </wp:anchor>
        </w:drawing>
      </w:r>
      <w:r w:rsidR="00AE27C1" w:rsidRPr="00AE27C1">
        <w:rPr>
          <w:noProof/>
          <w:lang w:eastAsia="es-VE"/>
        </w:rPr>
        <w:drawing>
          <wp:anchor distT="0" distB="0" distL="114300" distR="114300" simplePos="0" relativeHeight="251659264" behindDoc="0" locked="0" layoutInCell="1" allowOverlap="1" wp14:anchorId="546D7FDF" wp14:editId="07CF76FD">
            <wp:simplePos x="0" y="0"/>
            <wp:positionH relativeFrom="column">
              <wp:posOffset>438539</wp:posOffset>
            </wp:positionH>
            <wp:positionV relativeFrom="paragraph">
              <wp:posOffset>-279917</wp:posOffset>
            </wp:positionV>
            <wp:extent cx="2920480" cy="1110342"/>
            <wp:effectExtent l="0" t="0" r="0" b="0"/>
            <wp:wrapNone/>
            <wp:docPr id="2" name="2 Imagen">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xmlns:lc="http://schemas.openxmlformats.org/drawingml/2006/lockedCanvas" xmlns:pic="http://schemas.openxmlformats.org/drawingml/2006/picture" id="{8EC6E021-2424-40BA-864A-FA9E28283C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 Imagen">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xmlns:lc="http://schemas.openxmlformats.org/drawingml/2006/lockedCanvas" id="{8EC6E021-2424-40BA-864A-FA9E28283C5E}"/>
                        </a:ext>
                      </a:extLst>
                    </pic:cNvPr>
                    <pic:cNvPicPr>
                      <a:picLocks noChangeAspect="1"/>
                    </pic:cNvPicPr>
                  </pic:nvPicPr>
                  <pic:blipFill>
                    <a:blip r:embed="rId9">
                      <a:extLst>
                        <a:ext uri="{28A0092B-C50C-407E-A947-70E740481C1C}">
                          <a14:useLocalDpi xmlns:a14="http://schemas.microsoft.com/office/drawing/2010/main" val="0"/>
                        </a:ext>
                      </a:extLst>
                    </a:blip>
                    <a:srcRect l="20464"/>
                    <a:stretch>
                      <a:fillRect/>
                    </a:stretch>
                  </pic:blipFill>
                  <pic:spPr bwMode="auto">
                    <a:xfrm>
                      <a:off x="0" y="0"/>
                      <a:ext cx="2921000" cy="111054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Pr>
          <w:rFonts w:ascii="Arial" w:hAnsi="Arial" w:cs="Arial"/>
          <w:b/>
        </w:rPr>
        <w:tab/>
      </w:r>
    </w:p>
    <w:p w:rsidR="00A60312" w:rsidRDefault="00A60312" w:rsidP="00AE27C1">
      <w:pPr>
        <w:tabs>
          <w:tab w:val="left" w:pos="965"/>
        </w:tabs>
        <w:rPr>
          <w:rFonts w:ascii="Arial" w:hAnsi="Arial" w:cs="Arial"/>
          <w:b/>
          <w:i/>
        </w:rPr>
      </w:pPr>
    </w:p>
    <w:p w:rsidR="00ED4CD0" w:rsidRDefault="00ED4CD0" w:rsidP="00AE27C1">
      <w:pPr>
        <w:tabs>
          <w:tab w:val="left" w:pos="965"/>
        </w:tabs>
        <w:rPr>
          <w:rFonts w:ascii="Arial" w:hAnsi="Arial" w:cs="Arial"/>
          <w:b/>
          <w:i/>
        </w:rPr>
      </w:pPr>
    </w:p>
    <w:p w:rsidR="00A47E8A" w:rsidRDefault="00A47E8A" w:rsidP="00A47E8A">
      <w:pPr>
        <w:shd w:val="clear" w:color="auto" w:fill="FFFFFF"/>
        <w:spacing w:after="225" w:line="240" w:lineRule="auto"/>
        <w:jc w:val="both"/>
        <w:outlineLvl w:val="1"/>
        <w:rPr>
          <w:rFonts w:ascii="Arial" w:eastAsia="Times New Roman" w:hAnsi="Arial" w:cs="Arial"/>
          <w:b/>
          <w:bCs/>
          <w:color w:val="000000"/>
          <w:sz w:val="27"/>
          <w:szCs w:val="27"/>
          <w:lang w:eastAsia="ko-KR"/>
        </w:rPr>
      </w:pPr>
    </w:p>
    <w:p w:rsidR="00123D28" w:rsidRPr="00CB2EAA" w:rsidRDefault="00D24CCD" w:rsidP="00123D28">
      <w:pPr>
        <w:pStyle w:val="NormalWeb"/>
        <w:jc w:val="both"/>
        <w:rPr>
          <w:rFonts w:ascii="Arial" w:hAnsi="Arial" w:cs="Arial"/>
          <w:sz w:val="22"/>
          <w:szCs w:val="22"/>
        </w:rPr>
      </w:pPr>
      <w:r w:rsidRPr="00D24CCD">
        <w:rPr>
          <w:rFonts w:ascii="OpenSans-Regular" w:hAnsi="OpenSans-Regular"/>
          <w:b/>
          <w:bCs/>
          <w:color w:val="515151"/>
          <w:sz w:val="27"/>
          <w:szCs w:val="27"/>
          <w:shd w:val="clear" w:color="auto" w:fill="EFEDED"/>
        </w:rPr>
        <w:t xml:space="preserve"> </w:t>
      </w:r>
      <w:r w:rsidR="00123D28" w:rsidRPr="00CB2EAA">
        <w:rPr>
          <w:rFonts w:ascii="Arial" w:hAnsi="Arial" w:cs="Arial"/>
          <w:sz w:val="22"/>
          <w:szCs w:val="22"/>
        </w:rPr>
        <w:t xml:space="preserve">Una fórmula química es una </w:t>
      </w:r>
      <w:r w:rsidR="00123D28" w:rsidRPr="00CB2EAA">
        <w:rPr>
          <w:rStyle w:val="Textoennegrita"/>
          <w:rFonts w:ascii="Arial" w:hAnsi="Arial" w:cs="Arial"/>
          <w:b w:val="0"/>
          <w:sz w:val="22"/>
          <w:szCs w:val="22"/>
        </w:rPr>
        <w:t xml:space="preserve">expresión gráfica de los elementos que componen un </w:t>
      </w:r>
      <w:hyperlink r:id="rId10" w:history="1">
        <w:r w:rsidR="00123D28" w:rsidRPr="00CB2EAA">
          <w:rPr>
            <w:rStyle w:val="Hipervnculo"/>
            <w:rFonts w:ascii="Arial" w:hAnsi="Arial" w:cs="Arial"/>
            <w:color w:val="auto"/>
            <w:sz w:val="22"/>
            <w:szCs w:val="22"/>
            <w:u w:val="none"/>
          </w:rPr>
          <w:t>compuesto químico</w:t>
        </w:r>
      </w:hyperlink>
      <w:r w:rsidR="00123D28" w:rsidRPr="00CB2EAA">
        <w:rPr>
          <w:rStyle w:val="Textoennegrita"/>
          <w:rFonts w:ascii="Arial" w:hAnsi="Arial" w:cs="Arial"/>
          <w:b w:val="0"/>
          <w:sz w:val="22"/>
          <w:szCs w:val="22"/>
        </w:rPr>
        <w:t xml:space="preserve"> cualquiera</w:t>
      </w:r>
      <w:r w:rsidR="00123D28" w:rsidRPr="00CB2EAA">
        <w:rPr>
          <w:rFonts w:ascii="Arial" w:hAnsi="Arial" w:cs="Arial"/>
          <w:sz w:val="22"/>
          <w:szCs w:val="22"/>
        </w:rPr>
        <w:t xml:space="preserve">. Las fórmulas expresan los números y las </w:t>
      </w:r>
      <w:hyperlink r:id="rId11" w:history="1">
        <w:r w:rsidR="00123D28" w:rsidRPr="00CB2EAA">
          <w:rPr>
            <w:rStyle w:val="Hipervnculo"/>
            <w:rFonts w:ascii="Arial" w:hAnsi="Arial" w:cs="Arial"/>
            <w:color w:val="auto"/>
            <w:sz w:val="22"/>
            <w:szCs w:val="22"/>
            <w:u w:val="none"/>
          </w:rPr>
          <w:t>proporciones</w:t>
        </w:r>
      </w:hyperlink>
      <w:r w:rsidR="00123D28" w:rsidRPr="00CB2EAA">
        <w:rPr>
          <w:rFonts w:ascii="Arial" w:hAnsi="Arial" w:cs="Arial"/>
          <w:sz w:val="22"/>
          <w:szCs w:val="22"/>
        </w:rPr>
        <w:t xml:space="preserve"> de sus </w:t>
      </w:r>
      <w:hyperlink r:id="rId12" w:history="1">
        <w:r w:rsidR="00123D28" w:rsidRPr="00CB2EAA">
          <w:rPr>
            <w:rStyle w:val="Hipervnculo"/>
            <w:rFonts w:ascii="Arial" w:hAnsi="Arial" w:cs="Arial"/>
            <w:color w:val="auto"/>
            <w:sz w:val="22"/>
            <w:szCs w:val="22"/>
            <w:u w:val="none"/>
          </w:rPr>
          <w:t>átomos</w:t>
        </w:r>
      </w:hyperlink>
      <w:r w:rsidR="00123D28" w:rsidRPr="00CB2EAA">
        <w:rPr>
          <w:rFonts w:ascii="Arial" w:hAnsi="Arial" w:cs="Arial"/>
          <w:sz w:val="22"/>
          <w:szCs w:val="22"/>
        </w:rPr>
        <w:t xml:space="preserve"> respectivos y, en muchos casos, también el tipo de </w:t>
      </w:r>
      <w:hyperlink r:id="rId13" w:history="1">
        <w:r w:rsidR="00123D28" w:rsidRPr="00CB2EAA">
          <w:rPr>
            <w:rStyle w:val="Hipervnculo"/>
            <w:rFonts w:ascii="Arial" w:hAnsi="Arial" w:cs="Arial"/>
            <w:color w:val="auto"/>
            <w:sz w:val="22"/>
            <w:szCs w:val="22"/>
            <w:u w:val="none"/>
          </w:rPr>
          <w:t>enlaces químicos</w:t>
        </w:r>
      </w:hyperlink>
      <w:r w:rsidR="00123D28" w:rsidRPr="00CB2EAA">
        <w:rPr>
          <w:rFonts w:ascii="Arial" w:hAnsi="Arial" w:cs="Arial"/>
          <w:sz w:val="22"/>
          <w:szCs w:val="22"/>
        </w:rPr>
        <w:t xml:space="preserve"> que los unen. A cada </w:t>
      </w:r>
      <w:hyperlink r:id="rId14" w:history="1">
        <w:r w:rsidR="00123D28" w:rsidRPr="00CB2EAA">
          <w:rPr>
            <w:rStyle w:val="Hipervnculo"/>
            <w:rFonts w:ascii="Arial" w:hAnsi="Arial" w:cs="Arial"/>
            <w:color w:val="auto"/>
            <w:sz w:val="22"/>
            <w:szCs w:val="22"/>
            <w:u w:val="none"/>
          </w:rPr>
          <w:t>molécula</w:t>
        </w:r>
      </w:hyperlink>
      <w:r w:rsidR="00123D28" w:rsidRPr="00CB2EAA">
        <w:rPr>
          <w:rFonts w:ascii="Arial" w:hAnsi="Arial" w:cs="Arial"/>
          <w:sz w:val="22"/>
          <w:szCs w:val="22"/>
        </w:rPr>
        <w:t xml:space="preserve"> y/o compuesto conocido le corresponde una fórmula química, así como un nombre a partir de ella de acuerdo a las reglas de la </w:t>
      </w:r>
      <w:hyperlink r:id="rId15" w:history="1">
        <w:r w:rsidR="00123D28" w:rsidRPr="00CB2EAA">
          <w:rPr>
            <w:rStyle w:val="Hipervnculo"/>
            <w:rFonts w:ascii="Arial" w:hAnsi="Arial" w:cs="Arial"/>
            <w:color w:val="auto"/>
            <w:sz w:val="22"/>
            <w:szCs w:val="22"/>
            <w:u w:val="none"/>
          </w:rPr>
          <w:t>nomenclatura química</w:t>
        </w:r>
      </w:hyperlink>
      <w:r w:rsidR="00123D28" w:rsidRPr="00CB2EAA">
        <w:rPr>
          <w:rFonts w:ascii="Arial" w:hAnsi="Arial" w:cs="Arial"/>
          <w:sz w:val="22"/>
          <w:szCs w:val="22"/>
        </w:rPr>
        <w:t>.</w:t>
      </w:r>
    </w:p>
    <w:p w:rsidR="00123D28" w:rsidRPr="00CB2EAA" w:rsidRDefault="00123D28" w:rsidP="00123D28">
      <w:pPr>
        <w:pStyle w:val="NormalWeb"/>
        <w:jc w:val="both"/>
        <w:rPr>
          <w:rFonts w:ascii="Arial" w:hAnsi="Arial" w:cs="Arial"/>
          <w:sz w:val="22"/>
          <w:szCs w:val="22"/>
        </w:rPr>
      </w:pPr>
      <w:r w:rsidRPr="00CB2EAA">
        <w:rPr>
          <w:rFonts w:ascii="Arial" w:hAnsi="Arial" w:cs="Arial"/>
          <w:sz w:val="22"/>
          <w:szCs w:val="22"/>
        </w:rPr>
        <w:t xml:space="preserve">Existen diversos tipos de fórmulas químicas, cada uno enfocado en cierto tipo de información, pero en líneas generales </w:t>
      </w:r>
      <w:r w:rsidRPr="00CB2EAA">
        <w:rPr>
          <w:rStyle w:val="Textoennegrita"/>
          <w:rFonts w:ascii="Arial" w:hAnsi="Arial" w:cs="Arial"/>
          <w:b w:val="0"/>
          <w:sz w:val="22"/>
          <w:szCs w:val="22"/>
        </w:rPr>
        <w:t xml:space="preserve">todas sirven para comprender la naturaleza química de las </w:t>
      </w:r>
      <w:hyperlink r:id="rId16" w:history="1">
        <w:r w:rsidRPr="00CB2EAA">
          <w:rPr>
            <w:rStyle w:val="Hipervnculo"/>
            <w:rFonts w:ascii="Arial" w:hAnsi="Arial" w:cs="Arial"/>
            <w:color w:val="auto"/>
            <w:sz w:val="22"/>
            <w:szCs w:val="22"/>
            <w:u w:val="none"/>
          </w:rPr>
          <w:t>sustancias</w:t>
        </w:r>
      </w:hyperlink>
      <w:r w:rsidRPr="00CB2EAA">
        <w:rPr>
          <w:rFonts w:ascii="Arial" w:hAnsi="Arial" w:cs="Arial"/>
          <w:sz w:val="22"/>
          <w:szCs w:val="22"/>
        </w:rPr>
        <w:t xml:space="preserve"> y para expresar lo que ocurre durante una </w:t>
      </w:r>
      <w:hyperlink r:id="rId17" w:history="1">
        <w:r w:rsidRPr="00CB2EAA">
          <w:rPr>
            <w:rStyle w:val="Hipervnculo"/>
            <w:rFonts w:ascii="Arial" w:hAnsi="Arial" w:cs="Arial"/>
            <w:color w:val="auto"/>
            <w:sz w:val="22"/>
            <w:szCs w:val="22"/>
            <w:u w:val="none"/>
          </w:rPr>
          <w:t>reacción química</w:t>
        </w:r>
      </w:hyperlink>
      <w:r w:rsidRPr="00CB2EAA">
        <w:rPr>
          <w:rFonts w:ascii="Arial" w:hAnsi="Arial" w:cs="Arial"/>
          <w:sz w:val="22"/>
          <w:szCs w:val="22"/>
        </w:rPr>
        <w:t xml:space="preserve"> determinada, en la que algunos elementos o </w:t>
      </w:r>
      <w:hyperlink r:id="rId18" w:history="1">
        <w:r w:rsidRPr="00CB2EAA">
          <w:rPr>
            <w:rStyle w:val="Hipervnculo"/>
            <w:rFonts w:ascii="Arial" w:hAnsi="Arial" w:cs="Arial"/>
            <w:color w:val="auto"/>
            <w:sz w:val="22"/>
            <w:szCs w:val="22"/>
            <w:u w:val="none"/>
          </w:rPr>
          <w:t>compuestos</w:t>
        </w:r>
      </w:hyperlink>
      <w:r w:rsidRPr="00CB2EAA">
        <w:rPr>
          <w:rFonts w:ascii="Arial" w:hAnsi="Arial" w:cs="Arial"/>
          <w:sz w:val="22"/>
          <w:szCs w:val="22"/>
        </w:rPr>
        <w:t xml:space="preserve"> se transforman en otros. Por esa razón, las fórmulas químicas responden a un sistema convencional de representación de los </w:t>
      </w:r>
      <w:hyperlink r:id="rId19" w:history="1">
        <w:r w:rsidRPr="00CB2EAA">
          <w:rPr>
            <w:rStyle w:val="Hipervnculo"/>
            <w:rFonts w:ascii="Arial" w:hAnsi="Arial" w:cs="Arial"/>
            <w:color w:val="auto"/>
            <w:sz w:val="22"/>
            <w:szCs w:val="22"/>
            <w:u w:val="none"/>
          </w:rPr>
          <w:t>elementos</w:t>
        </w:r>
      </w:hyperlink>
      <w:r w:rsidRPr="00CB2EAA">
        <w:rPr>
          <w:rFonts w:ascii="Arial" w:hAnsi="Arial" w:cs="Arial"/>
          <w:sz w:val="22"/>
          <w:szCs w:val="22"/>
        </w:rPr>
        <w:t xml:space="preserve"> y las </w:t>
      </w:r>
      <w:hyperlink r:id="rId20" w:history="1">
        <w:r w:rsidRPr="00CB2EAA">
          <w:rPr>
            <w:rStyle w:val="Hipervnculo"/>
            <w:rFonts w:ascii="Arial" w:hAnsi="Arial" w:cs="Arial"/>
            <w:color w:val="auto"/>
            <w:sz w:val="22"/>
            <w:szCs w:val="22"/>
            <w:u w:val="none"/>
          </w:rPr>
          <w:t>moléculas</w:t>
        </w:r>
      </w:hyperlink>
      <w:r w:rsidRPr="00CB2EAA">
        <w:rPr>
          <w:rFonts w:ascii="Arial" w:hAnsi="Arial" w:cs="Arial"/>
          <w:sz w:val="22"/>
          <w:szCs w:val="22"/>
        </w:rPr>
        <w:t>, es decir, a un lenguaje técnico especializado.</w:t>
      </w:r>
    </w:p>
    <w:p w:rsidR="00123D28" w:rsidRPr="00CB2EAA" w:rsidRDefault="00123D28" w:rsidP="00123D28">
      <w:pPr>
        <w:pStyle w:val="NormalWeb"/>
        <w:jc w:val="both"/>
        <w:rPr>
          <w:rFonts w:ascii="Arial" w:hAnsi="Arial" w:cs="Arial"/>
          <w:sz w:val="22"/>
          <w:szCs w:val="22"/>
        </w:rPr>
      </w:pPr>
      <w:r w:rsidRPr="00CB2EAA">
        <w:rPr>
          <w:rFonts w:ascii="Arial" w:hAnsi="Arial" w:cs="Arial"/>
          <w:sz w:val="22"/>
          <w:szCs w:val="22"/>
        </w:rPr>
        <w:t xml:space="preserve">Las fórmulas químicas </w:t>
      </w:r>
      <w:r w:rsidRPr="00CB2EAA">
        <w:rPr>
          <w:rStyle w:val="Textoennegrita"/>
          <w:rFonts w:ascii="Arial" w:hAnsi="Arial" w:cs="Arial"/>
          <w:b w:val="0"/>
          <w:sz w:val="22"/>
          <w:szCs w:val="22"/>
        </w:rPr>
        <w:t>utilizan los símbolos químicos de los elementos</w:t>
      </w:r>
      <w:r w:rsidRPr="00CB2EAA">
        <w:rPr>
          <w:rFonts w:ascii="Arial" w:hAnsi="Arial" w:cs="Arial"/>
          <w:sz w:val="22"/>
          <w:szCs w:val="22"/>
        </w:rPr>
        <w:t xml:space="preserve"> y proporciones lógicas entre ellos, expresados mediante símbolos matemáticos.</w:t>
      </w:r>
    </w:p>
    <w:p w:rsidR="00123D28" w:rsidRPr="00CB2EAA" w:rsidRDefault="00123D28" w:rsidP="00123D28">
      <w:pPr>
        <w:pStyle w:val="Ttulo2"/>
        <w:spacing w:line="276" w:lineRule="atLeast"/>
        <w:jc w:val="both"/>
        <w:rPr>
          <w:rFonts w:ascii="Arial" w:hAnsi="Arial" w:cs="Arial"/>
          <w:b w:val="0"/>
          <w:sz w:val="22"/>
          <w:szCs w:val="22"/>
        </w:rPr>
      </w:pPr>
      <w:r w:rsidRPr="00CB2EAA">
        <w:rPr>
          <w:rFonts w:ascii="Arial" w:hAnsi="Arial" w:cs="Arial"/>
          <w:b w:val="0"/>
          <w:sz w:val="22"/>
          <w:szCs w:val="22"/>
        </w:rPr>
        <w:t xml:space="preserve"> </w:t>
      </w:r>
      <w:r w:rsidRPr="00CB2EAA">
        <w:rPr>
          <w:rFonts w:ascii="Arial" w:hAnsi="Arial" w:cs="Arial"/>
          <w:b w:val="0"/>
          <w:sz w:val="22"/>
          <w:szCs w:val="22"/>
        </w:rPr>
        <w:t> Formula  empírica  Es la fórmula química más sencilla para un compuesto químico. Indica cuales elementos están presentes y la proporción mínima en números enteros entre sus átomos, es decir, los subíndices de las fórmulas químicas se reducen a los números enteros más pequeños que sean posibles.</w:t>
      </w:r>
    </w:p>
    <w:p w:rsidR="00123D28" w:rsidRPr="00CB2EAA" w:rsidRDefault="00123D28" w:rsidP="00123D28">
      <w:pPr>
        <w:jc w:val="both"/>
        <w:rPr>
          <w:rFonts w:ascii="Arial" w:hAnsi="Arial" w:cs="Arial"/>
        </w:rPr>
      </w:pPr>
      <w:r w:rsidRPr="00CB2EAA">
        <w:rPr>
          <w:rFonts w:ascii="Arial" w:hAnsi="Arial" w:cs="Arial"/>
        </w:rPr>
        <w:t xml:space="preserve">  </w:t>
      </w:r>
      <w:r w:rsidRPr="00CB2EAA">
        <w:rPr>
          <w:rStyle w:val="Textoennegrita"/>
          <w:rFonts w:ascii="Arial" w:hAnsi="Arial" w:cs="Arial"/>
          <w:b w:val="0"/>
        </w:rPr>
        <w:t>Fórmula molecular.</w:t>
      </w:r>
      <w:r w:rsidRPr="00CB2EAA">
        <w:rPr>
          <w:rFonts w:ascii="Arial" w:hAnsi="Arial" w:cs="Arial"/>
        </w:rPr>
        <w:t xml:space="preserve"> Es un tipo de fórmula bastante básica que expresa el tipo de átomos presentes en un compuesto covalente y la cantidad de cada uno. Utiliza una secuencia lineal de símbolos de los </w:t>
      </w:r>
      <w:hyperlink r:id="rId21" w:history="1">
        <w:r w:rsidRPr="00CB2EAA">
          <w:rPr>
            <w:rStyle w:val="Hipervnculo"/>
            <w:rFonts w:ascii="Arial" w:hAnsi="Arial" w:cs="Arial"/>
            <w:color w:val="auto"/>
            <w:u w:val="none"/>
          </w:rPr>
          <w:t>elementos químicos</w:t>
        </w:r>
      </w:hyperlink>
      <w:r w:rsidRPr="00CB2EAA">
        <w:rPr>
          <w:rFonts w:ascii="Arial" w:hAnsi="Arial" w:cs="Arial"/>
        </w:rPr>
        <w:t xml:space="preserve"> y números (como subíndices). Por ejemplo, la fórmula molecular de la glucosa es C</w:t>
      </w:r>
      <w:r w:rsidRPr="00CB2EAA">
        <w:rPr>
          <w:rFonts w:ascii="Arial" w:hAnsi="Arial" w:cs="Arial"/>
          <w:vertAlign w:val="subscript"/>
        </w:rPr>
        <w:t>6</w:t>
      </w:r>
      <w:r w:rsidRPr="00CB2EAA">
        <w:rPr>
          <w:rFonts w:ascii="Arial" w:hAnsi="Arial" w:cs="Arial"/>
        </w:rPr>
        <w:t>H</w:t>
      </w:r>
      <w:r w:rsidRPr="00CB2EAA">
        <w:rPr>
          <w:rFonts w:ascii="Arial" w:hAnsi="Arial" w:cs="Arial"/>
          <w:vertAlign w:val="subscript"/>
        </w:rPr>
        <w:t>12</w:t>
      </w:r>
      <w:r w:rsidRPr="00CB2EAA">
        <w:rPr>
          <w:rFonts w:ascii="Arial" w:hAnsi="Arial" w:cs="Arial"/>
        </w:rPr>
        <w:t>O</w:t>
      </w:r>
      <w:r w:rsidRPr="00CB2EAA">
        <w:rPr>
          <w:rFonts w:ascii="Arial" w:hAnsi="Arial" w:cs="Arial"/>
          <w:vertAlign w:val="subscript"/>
        </w:rPr>
        <w:t>6</w:t>
      </w:r>
      <w:r w:rsidRPr="00CB2EAA">
        <w:rPr>
          <w:rFonts w:ascii="Arial" w:hAnsi="Arial" w:cs="Arial"/>
        </w:rPr>
        <w:t xml:space="preserve"> (seis átomos de carbono, doce de hidrógeno y seis de oxígeno). </w:t>
      </w:r>
    </w:p>
    <w:p w:rsidR="00123D28" w:rsidRPr="00CB2EAA" w:rsidRDefault="00123D28" w:rsidP="00123D28">
      <w:pPr>
        <w:pStyle w:val="NormalWeb"/>
        <w:ind w:firstLine="708"/>
        <w:jc w:val="both"/>
        <w:rPr>
          <w:rFonts w:ascii="Arial" w:hAnsi="Arial" w:cs="Arial"/>
          <w:sz w:val="22"/>
          <w:szCs w:val="22"/>
        </w:rPr>
      </w:pPr>
      <w:r w:rsidRPr="00CB2EAA">
        <w:rPr>
          <w:rFonts w:ascii="Arial" w:hAnsi="Arial" w:cs="Arial"/>
          <w:sz w:val="22"/>
          <w:szCs w:val="22"/>
        </w:rPr>
        <w:t>Una fórmula molecular es la molécula real de un compuesto químico.</w:t>
      </w:r>
      <w:r w:rsidRPr="00CB2EAA">
        <w:rPr>
          <w:rFonts w:ascii="Arial" w:hAnsi="Arial" w:cs="Arial"/>
          <w:bCs/>
          <w:sz w:val="22"/>
          <w:szCs w:val="22"/>
        </w:rPr>
        <w:t xml:space="preserve"> </w:t>
      </w:r>
      <w:r w:rsidRPr="00CB2EAA">
        <w:rPr>
          <w:rFonts w:ascii="Arial" w:hAnsi="Arial" w:cs="Arial"/>
          <w:sz w:val="22"/>
          <w:szCs w:val="22"/>
        </w:rPr>
        <w:t>Indica el número exacto de átomos de cada elemento que están presentes en la unidad más pequeña de una sustancia. Las fórmulas moleculares proporcionan más información acerca de las moléculas que las fórmulas empíricas. Siempre que conozcamos la fórmula molecular de un compuesto podremos determinar su fórmula empírica. En cambio, lo opuesto no se cumple; si conocemos la fórmula empírica de una sustancia no podremos determinar su fórmula molecular sin poseer más información.</w:t>
      </w:r>
    </w:p>
    <w:p w:rsidR="00123D28" w:rsidRDefault="00123D28" w:rsidP="00123D28">
      <w:pPr>
        <w:jc w:val="both"/>
        <w:rPr>
          <w:rFonts w:ascii="Arial" w:hAnsi="Arial" w:cs="Arial"/>
        </w:rPr>
      </w:pPr>
    </w:p>
    <w:p w:rsidR="00123D28" w:rsidRPr="004A4C87" w:rsidRDefault="00123D28" w:rsidP="00123D28">
      <w:pPr>
        <w:jc w:val="both"/>
        <w:rPr>
          <w:rFonts w:ascii="Arial" w:hAnsi="Arial" w:cs="Arial"/>
        </w:rPr>
      </w:pPr>
      <w:r>
        <w:rPr>
          <w:noProof/>
          <w:lang w:eastAsia="es-VE"/>
        </w:rPr>
        <w:lastRenderedPageBreak/>
        <w:drawing>
          <wp:inline distT="0" distB="0" distL="0" distR="0" wp14:anchorId="1549ADDA" wp14:editId="469F4263">
            <wp:extent cx="5374584" cy="1200150"/>
            <wp:effectExtent l="0" t="0" r="0" b="0"/>
            <wp:docPr id="9" name="Imagen 9" descr="https://sites.google.com/site/formulasquimicasrc/_/rsrc/1400608254119/formulas-quimicas/formula-molecular/fm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sites.google.com/site/formulasquimicasrc/_/rsrc/1400608254119/formulas-quimicas/formula-molecular/fm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76409" cy="1200558"/>
                    </a:xfrm>
                    <a:prstGeom prst="rect">
                      <a:avLst/>
                    </a:prstGeom>
                    <a:noFill/>
                    <a:ln>
                      <a:noFill/>
                    </a:ln>
                  </pic:spPr>
                </pic:pic>
              </a:graphicData>
            </a:graphic>
          </wp:inline>
        </w:drawing>
      </w:r>
    </w:p>
    <w:p w:rsidR="00123D28" w:rsidRPr="00CB2EAA" w:rsidRDefault="00123D28" w:rsidP="00123D28">
      <w:pPr>
        <w:jc w:val="both"/>
        <w:rPr>
          <w:rFonts w:ascii="Arial" w:hAnsi="Arial" w:cs="Arial"/>
        </w:rPr>
      </w:pPr>
      <w:r w:rsidRPr="004A4C87">
        <w:rPr>
          <w:rFonts w:ascii="Arial" w:hAnsi="Arial" w:cs="Arial"/>
        </w:rPr>
        <w:t xml:space="preserve">  </w:t>
      </w:r>
      <w:r w:rsidRPr="00CB2EAA">
        <w:rPr>
          <w:rStyle w:val="Textoennegrita"/>
          <w:rFonts w:ascii="Arial" w:hAnsi="Arial" w:cs="Arial"/>
        </w:rPr>
        <w:t xml:space="preserve">Fórmula semidesarrollada. </w:t>
      </w:r>
      <w:r w:rsidRPr="00CB2EAA">
        <w:rPr>
          <w:rFonts w:ascii="Arial" w:hAnsi="Arial" w:cs="Arial"/>
        </w:rPr>
        <w:t>Similar a la fórmula molecular, es un tipo de fórmula que expresa los átomos que integran el compuesto y expresa también los enlaces químicos (líneas) y su tipo (simples, dobles, triples) entre cada átomo del compuesto. En esta fórmula no se representan los enlaces carbono-hidrógeno. Esto es útil para identificar los grupos radicales que lo conforman, así como su estructura química. Por ejemplo, la fórmula semidesarrollada de la glucosa es, CH</w:t>
      </w:r>
      <w:r w:rsidRPr="00CB2EAA">
        <w:rPr>
          <w:rFonts w:ascii="Arial" w:hAnsi="Arial" w:cs="Arial"/>
          <w:vertAlign w:val="subscript"/>
        </w:rPr>
        <w:t>2</w:t>
      </w:r>
      <w:r w:rsidRPr="00CB2EAA">
        <w:rPr>
          <w:rFonts w:ascii="Arial" w:hAnsi="Arial" w:cs="Arial"/>
        </w:rPr>
        <w:t xml:space="preserve">OH – CHOH – CHOH – CHOH – CHOH – </w:t>
      </w:r>
      <w:proofErr w:type="gramStart"/>
      <w:r w:rsidRPr="00CB2EAA">
        <w:rPr>
          <w:rFonts w:ascii="Arial" w:hAnsi="Arial" w:cs="Arial"/>
        </w:rPr>
        <w:t>CHO .</w:t>
      </w:r>
      <w:proofErr w:type="gramEnd"/>
      <w:r w:rsidRPr="00CB2EAA">
        <w:rPr>
          <w:rFonts w:ascii="Arial" w:hAnsi="Arial" w:cs="Arial"/>
        </w:rPr>
        <w:t xml:space="preserve"> </w:t>
      </w:r>
    </w:p>
    <w:p w:rsidR="00123D28" w:rsidRPr="00CB2EAA" w:rsidRDefault="00123D28" w:rsidP="00123D28">
      <w:pPr>
        <w:jc w:val="both"/>
        <w:rPr>
          <w:rFonts w:ascii="Arial" w:hAnsi="Arial" w:cs="Arial"/>
        </w:rPr>
      </w:pPr>
      <w:r w:rsidRPr="00CB2EAA">
        <w:rPr>
          <w:rFonts w:ascii="Arial" w:hAnsi="Arial" w:cs="Arial"/>
        </w:rPr>
        <w:t xml:space="preserve">  </w:t>
      </w:r>
      <w:r w:rsidRPr="00CB2EAA">
        <w:rPr>
          <w:rStyle w:val="Textoennegrita"/>
          <w:rFonts w:ascii="Arial" w:hAnsi="Arial" w:cs="Arial"/>
        </w:rPr>
        <w:t xml:space="preserve">Fórmula desarrollada. </w:t>
      </w:r>
      <w:r w:rsidRPr="00CB2EAA">
        <w:rPr>
          <w:rFonts w:ascii="Arial" w:hAnsi="Arial" w:cs="Arial"/>
        </w:rPr>
        <w:t xml:space="preserve">La fórmula desarrollada es el paso siguiente en complejidad de la semidesarrollada. En esta representación se indica el enlace y la ubicación de cada átomo del compuesto dentro de sus respectivas moléculas, en un plano cartesiano, representando la totalidad de la </w:t>
      </w:r>
      <w:hyperlink r:id="rId23" w:history="1">
        <w:r w:rsidRPr="00CB2EAA">
          <w:rPr>
            <w:rStyle w:val="Hipervnculo"/>
            <w:rFonts w:ascii="Arial" w:hAnsi="Arial" w:cs="Arial"/>
            <w:color w:val="auto"/>
            <w:u w:val="none"/>
          </w:rPr>
          <w:t>estructura</w:t>
        </w:r>
      </w:hyperlink>
      <w:r w:rsidRPr="00CB2EAA">
        <w:rPr>
          <w:rFonts w:ascii="Arial" w:hAnsi="Arial" w:cs="Arial"/>
        </w:rPr>
        <w:t xml:space="preserve"> del compuesto. </w:t>
      </w:r>
    </w:p>
    <w:p w:rsidR="00123D28" w:rsidRPr="00CB2EAA" w:rsidRDefault="00123D28" w:rsidP="00123D28">
      <w:pPr>
        <w:jc w:val="both"/>
        <w:rPr>
          <w:rFonts w:ascii="Arial" w:hAnsi="Arial" w:cs="Arial"/>
        </w:rPr>
      </w:pPr>
      <w:r w:rsidRPr="00CB2EAA">
        <w:rPr>
          <w:rFonts w:ascii="Arial" w:hAnsi="Arial" w:cs="Arial"/>
        </w:rPr>
        <w:t xml:space="preserve">  </w:t>
      </w:r>
      <w:r w:rsidRPr="00CB2EAA">
        <w:rPr>
          <w:rStyle w:val="Textoennegrita"/>
          <w:rFonts w:ascii="Arial" w:hAnsi="Arial" w:cs="Arial"/>
        </w:rPr>
        <w:t xml:space="preserve">Fórmula estructural. </w:t>
      </w:r>
      <w:r w:rsidRPr="00CB2EAA">
        <w:rPr>
          <w:rFonts w:ascii="Arial" w:hAnsi="Arial" w:cs="Arial"/>
        </w:rPr>
        <w:t xml:space="preserve">Para representar las moléculas ya no solo en su estructura y organización sino además en su forma espacial, hace falta una fórmula todavía más compleja, que emplea perspectivas </w:t>
      </w:r>
      <w:proofErr w:type="spellStart"/>
      <w:r w:rsidRPr="00CB2EAA">
        <w:rPr>
          <w:rFonts w:ascii="Arial" w:hAnsi="Arial" w:cs="Arial"/>
        </w:rPr>
        <w:t>bi</w:t>
      </w:r>
      <w:proofErr w:type="spellEnd"/>
      <w:r w:rsidRPr="00CB2EAA">
        <w:rPr>
          <w:rFonts w:ascii="Arial" w:hAnsi="Arial" w:cs="Arial"/>
        </w:rPr>
        <w:t xml:space="preserve"> o tridimensionales.</w:t>
      </w:r>
    </w:p>
    <w:p w:rsidR="00123D28" w:rsidRPr="00CB2EAA" w:rsidRDefault="00123D28" w:rsidP="00123D28">
      <w:pPr>
        <w:spacing w:before="100" w:beforeAutospacing="1" w:after="100" w:afterAutospacing="1" w:line="240" w:lineRule="auto"/>
        <w:jc w:val="both"/>
        <w:rPr>
          <w:rFonts w:ascii="Arial" w:hAnsi="Arial" w:cs="Arial"/>
        </w:rPr>
      </w:pPr>
      <w:r w:rsidRPr="00CB2EAA">
        <w:rPr>
          <w:rStyle w:val="Textoennegrita"/>
          <w:rFonts w:ascii="Arial" w:hAnsi="Arial" w:cs="Arial"/>
        </w:rPr>
        <w:t>Fórmula de Lewis.</w:t>
      </w:r>
      <w:r w:rsidRPr="00CB2EAA">
        <w:rPr>
          <w:rFonts w:ascii="Arial" w:hAnsi="Arial" w:cs="Arial"/>
        </w:rPr>
        <w:t xml:space="preserve"> También llamadas “diagramas de Lewis” o “estructuras de Lewis”, se trata de una representación similar a la fórmula desarrollada de un compuesto, pero que indica los respectivos electrones compartidos en cada enlace químico entre átomos, de acuerdo a la </w:t>
      </w:r>
      <w:hyperlink r:id="rId24" w:history="1">
        <w:r w:rsidRPr="00CB2EAA">
          <w:rPr>
            <w:rStyle w:val="Hipervnculo"/>
            <w:rFonts w:ascii="Arial" w:hAnsi="Arial" w:cs="Arial"/>
            <w:color w:val="auto"/>
            <w:u w:val="none"/>
          </w:rPr>
          <w:t>valencia</w:t>
        </w:r>
      </w:hyperlink>
      <w:r w:rsidRPr="00CB2EAA">
        <w:rPr>
          <w:rFonts w:ascii="Arial" w:hAnsi="Arial" w:cs="Arial"/>
        </w:rPr>
        <w:t xml:space="preserve"> de los elementos involucrados. Estos electrones se representan mediante puntos enlazados con una línea donde hay un enlace. También se representan los electrones no compartidos usando puntos sobre el átomo correspondiente. Son fórmulas muy específicas y de uso técnico.</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gridCol w:w="12954"/>
      </w:tblGrid>
      <w:tr w:rsidR="00123D28" w:rsidTr="00177388">
        <w:trPr>
          <w:tblCellSpacing w:w="0" w:type="dxa"/>
        </w:trPr>
        <w:tc>
          <w:tcPr>
            <w:tcW w:w="0" w:type="auto"/>
            <w:vAlign w:val="center"/>
            <w:hideMark/>
          </w:tcPr>
          <w:p w:rsidR="00123D28" w:rsidRDefault="00123D28" w:rsidP="00177388">
            <w:pPr>
              <w:rPr>
                <w:sz w:val="24"/>
                <w:szCs w:val="24"/>
              </w:rPr>
            </w:pPr>
          </w:p>
        </w:tc>
        <w:tc>
          <w:tcPr>
            <w:tcW w:w="0" w:type="auto"/>
            <w:shd w:val="clear" w:color="auto" w:fill="auto"/>
            <w:vAlign w:val="center"/>
            <w:hideMark/>
          </w:tcPr>
          <w:p w:rsidR="00123D28" w:rsidRPr="00E350CA" w:rsidRDefault="00123D28" w:rsidP="00177388">
            <w:pPr>
              <w:pStyle w:val="Ttulo2"/>
              <w:rPr>
                <w:rFonts w:ascii="Arial" w:hAnsi="Arial" w:cs="Arial"/>
                <w:sz w:val="22"/>
                <w:szCs w:val="22"/>
              </w:rPr>
            </w:pPr>
            <w:bookmarkStart w:id="0" w:name="TOC-C-MO-HALLAR-LA-F-RMULA-EMP-RICA-A-PA"/>
            <w:bookmarkEnd w:id="0"/>
            <w:r>
              <w:rPr>
                <w:color w:val="073763"/>
              </w:rPr>
              <w:t>¿</w:t>
            </w:r>
            <w:r w:rsidRPr="00E350CA">
              <w:rPr>
                <w:rFonts w:ascii="Arial" w:hAnsi="Arial" w:cs="Arial"/>
                <w:sz w:val="22"/>
                <w:szCs w:val="22"/>
              </w:rPr>
              <w:t>CÓMO HALLAR LA FÓRMULA EMPÍRICA A PARTIR DE UNA FÓRMULA QUÍMICA?</w:t>
            </w:r>
          </w:p>
          <w:p w:rsidR="00123D28" w:rsidRPr="00E350CA" w:rsidRDefault="00123D28" w:rsidP="00177388">
            <w:pPr>
              <w:pStyle w:val="NormalWeb"/>
              <w:jc w:val="both"/>
              <w:rPr>
                <w:rFonts w:ascii="Arial" w:hAnsi="Arial" w:cs="Arial"/>
                <w:sz w:val="22"/>
                <w:szCs w:val="22"/>
              </w:rPr>
            </w:pPr>
            <w:r w:rsidRPr="00E350CA">
              <w:rPr>
                <w:rFonts w:ascii="Arial" w:hAnsi="Arial" w:cs="Arial"/>
                <w:sz w:val="22"/>
                <w:szCs w:val="22"/>
              </w:rPr>
              <w:t>Si nos dan la fórmula química de un compuesto, debemos descomponer el número de átomos presentes de cada elemento químico si y solo si todos se puedan factorizar por un mismo número primo.</w:t>
            </w:r>
          </w:p>
          <w:p w:rsidR="00123D28" w:rsidRPr="00E350CA" w:rsidRDefault="00123D28" w:rsidP="00177388">
            <w:pPr>
              <w:pStyle w:val="NormalWeb"/>
              <w:jc w:val="both"/>
              <w:rPr>
                <w:rFonts w:ascii="Arial" w:hAnsi="Arial" w:cs="Arial"/>
                <w:sz w:val="22"/>
                <w:szCs w:val="22"/>
              </w:rPr>
            </w:pPr>
            <w:r w:rsidRPr="00E350CA">
              <w:rPr>
                <w:rFonts w:ascii="Arial" w:hAnsi="Arial" w:cs="Arial"/>
                <w:sz w:val="22"/>
                <w:szCs w:val="22"/>
              </w:rPr>
              <w:t>Observa el siguiente ejemplo:</w:t>
            </w:r>
          </w:p>
          <w:p w:rsidR="00123D28" w:rsidRPr="00E350CA" w:rsidRDefault="00123D28" w:rsidP="00177388">
            <w:pPr>
              <w:pStyle w:val="NormalWeb"/>
              <w:jc w:val="both"/>
              <w:rPr>
                <w:rFonts w:ascii="Arial" w:hAnsi="Arial" w:cs="Arial"/>
                <w:sz w:val="22"/>
                <w:szCs w:val="22"/>
              </w:rPr>
            </w:pPr>
            <w:r w:rsidRPr="00E350CA">
              <w:rPr>
                <w:rFonts w:ascii="Arial" w:hAnsi="Arial" w:cs="Arial"/>
                <w:color w:val="000000" w:themeColor="text1"/>
                <w:sz w:val="22"/>
                <w:szCs w:val="22"/>
              </w:rPr>
              <w:lastRenderedPageBreak/>
              <w:t>    La glucosa tiene como fórmula química C</w:t>
            </w:r>
            <w:r w:rsidRPr="00E350CA">
              <w:rPr>
                <w:rFonts w:ascii="Arial" w:hAnsi="Arial" w:cs="Arial"/>
                <w:color w:val="000000" w:themeColor="text1"/>
                <w:sz w:val="22"/>
                <w:szCs w:val="22"/>
                <w:vertAlign w:val="subscript"/>
              </w:rPr>
              <w:t>6</w:t>
            </w:r>
            <w:r w:rsidRPr="00E350CA">
              <w:rPr>
                <w:rFonts w:ascii="Arial" w:hAnsi="Arial" w:cs="Arial"/>
                <w:color w:val="000000" w:themeColor="text1"/>
                <w:sz w:val="22"/>
                <w:szCs w:val="22"/>
              </w:rPr>
              <w:t>H</w:t>
            </w:r>
            <w:r w:rsidRPr="00E350CA">
              <w:rPr>
                <w:rFonts w:ascii="Arial" w:hAnsi="Arial" w:cs="Arial"/>
                <w:color w:val="000000" w:themeColor="text1"/>
                <w:sz w:val="22"/>
                <w:szCs w:val="22"/>
                <w:vertAlign w:val="subscript"/>
              </w:rPr>
              <w:t>12</w:t>
            </w:r>
            <w:r w:rsidRPr="00E350CA">
              <w:rPr>
                <w:rFonts w:ascii="Arial" w:hAnsi="Arial" w:cs="Arial"/>
                <w:color w:val="000000" w:themeColor="text1"/>
                <w:sz w:val="22"/>
                <w:szCs w:val="22"/>
              </w:rPr>
              <w:t>O</w:t>
            </w:r>
            <w:r w:rsidRPr="00E350CA">
              <w:rPr>
                <w:rFonts w:ascii="Arial" w:hAnsi="Arial" w:cs="Arial"/>
                <w:color w:val="000000" w:themeColor="text1"/>
                <w:sz w:val="22"/>
                <w:szCs w:val="22"/>
                <w:vertAlign w:val="subscript"/>
              </w:rPr>
              <w:t>6</w:t>
            </w:r>
            <w:r>
              <w:rPr>
                <w:rFonts w:ascii="Arial" w:hAnsi="Arial" w:cs="Arial"/>
                <w:color w:val="000000" w:themeColor="text1"/>
                <w:sz w:val="22"/>
                <w:szCs w:val="22"/>
                <w:vertAlign w:val="subscript"/>
              </w:rPr>
              <w:t xml:space="preserve">     </w:t>
            </w:r>
            <w:r w:rsidRPr="00E350CA">
              <w:rPr>
                <w:rFonts w:ascii="Arial" w:hAnsi="Arial" w:cs="Arial"/>
                <w:sz w:val="22"/>
                <w:szCs w:val="22"/>
              </w:rPr>
              <w:t xml:space="preserve">¿Los átomos (subíndices) de los elementos presentes en esta fórmula química, son números que se pueden descomponer por el mismo factor primo? </w:t>
            </w:r>
            <w:r>
              <w:rPr>
                <w:rFonts w:ascii="Arial" w:hAnsi="Arial" w:cs="Arial"/>
                <w:sz w:val="22"/>
                <w:szCs w:val="22"/>
              </w:rPr>
              <w:t xml:space="preserve">  </w:t>
            </w:r>
            <w:r w:rsidRPr="00E350CA">
              <w:rPr>
                <w:rFonts w:ascii="Arial" w:hAnsi="Arial" w:cs="Arial"/>
                <w:sz w:val="22"/>
                <w:szCs w:val="22"/>
              </w:rPr>
              <w:t>Sí, por 2. El 6 tiene mitad que es 3; el 12 tiene mitad que es 6 y el 6 tiene mitad que es 3.</w:t>
            </w:r>
            <w:r>
              <w:rPr>
                <w:rFonts w:ascii="Arial" w:hAnsi="Arial" w:cs="Arial"/>
                <w:sz w:val="22"/>
                <w:szCs w:val="22"/>
              </w:rPr>
              <w:t xml:space="preserve">   </w:t>
            </w:r>
            <w:r w:rsidRPr="00E350CA">
              <w:rPr>
                <w:rFonts w:ascii="Arial" w:hAnsi="Arial" w:cs="Arial"/>
                <w:sz w:val="22"/>
                <w:szCs w:val="22"/>
              </w:rPr>
              <w:t>Ahora la fórmula química se redujo a C</w:t>
            </w:r>
            <w:r w:rsidRPr="00E350CA">
              <w:rPr>
                <w:rFonts w:ascii="Arial" w:hAnsi="Arial" w:cs="Arial"/>
                <w:sz w:val="22"/>
                <w:szCs w:val="22"/>
                <w:vertAlign w:val="subscript"/>
              </w:rPr>
              <w:t>3</w:t>
            </w:r>
            <w:r w:rsidRPr="00E350CA">
              <w:rPr>
                <w:rFonts w:ascii="Arial" w:hAnsi="Arial" w:cs="Arial"/>
                <w:sz w:val="22"/>
                <w:szCs w:val="22"/>
              </w:rPr>
              <w:t>H</w:t>
            </w:r>
            <w:r w:rsidRPr="00E350CA">
              <w:rPr>
                <w:rFonts w:ascii="Arial" w:hAnsi="Arial" w:cs="Arial"/>
                <w:sz w:val="22"/>
                <w:szCs w:val="22"/>
                <w:vertAlign w:val="subscript"/>
              </w:rPr>
              <w:t>6</w:t>
            </w:r>
            <w:r w:rsidRPr="00E350CA">
              <w:rPr>
                <w:rFonts w:ascii="Arial" w:hAnsi="Arial" w:cs="Arial"/>
                <w:sz w:val="22"/>
                <w:szCs w:val="22"/>
              </w:rPr>
              <w:t>O</w:t>
            </w:r>
            <w:r w:rsidRPr="00E350CA">
              <w:rPr>
                <w:rFonts w:ascii="Arial" w:hAnsi="Arial" w:cs="Arial"/>
                <w:sz w:val="22"/>
                <w:szCs w:val="22"/>
                <w:vertAlign w:val="subscript"/>
              </w:rPr>
              <w:t>3</w:t>
            </w:r>
          </w:p>
          <w:p w:rsidR="00123D28" w:rsidRDefault="00123D28" w:rsidP="00177388">
            <w:pPr>
              <w:pStyle w:val="NormalWeb"/>
              <w:spacing w:after="0" w:afterAutospacing="0"/>
              <w:jc w:val="both"/>
              <w:rPr>
                <w:rFonts w:ascii="Arial" w:hAnsi="Arial" w:cs="Arial"/>
                <w:sz w:val="22"/>
                <w:szCs w:val="22"/>
              </w:rPr>
            </w:pPr>
            <w:r w:rsidRPr="00E350CA">
              <w:rPr>
                <w:rFonts w:ascii="Arial" w:hAnsi="Arial" w:cs="Arial"/>
                <w:sz w:val="22"/>
                <w:szCs w:val="22"/>
              </w:rPr>
              <w:t>¿Los átomos de los elementos presentes en la fórmula química reducida se pueden dividir por el mismo factor primo?</w:t>
            </w:r>
          </w:p>
          <w:p w:rsidR="00123D28" w:rsidRPr="00E350CA" w:rsidRDefault="00123D28" w:rsidP="00177388">
            <w:pPr>
              <w:pStyle w:val="NormalWeb"/>
              <w:spacing w:after="0" w:afterAutospacing="0"/>
              <w:jc w:val="both"/>
              <w:rPr>
                <w:rFonts w:ascii="Arial" w:hAnsi="Arial" w:cs="Arial"/>
                <w:sz w:val="22"/>
                <w:szCs w:val="22"/>
              </w:rPr>
            </w:pPr>
            <w:r w:rsidRPr="00E350CA">
              <w:rPr>
                <w:rFonts w:ascii="Arial" w:hAnsi="Arial" w:cs="Arial"/>
                <w:sz w:val="22"/>
                <w:szCs w:val="22"/>
              </w:rPr>
              <w:t>Sí, por 3. El 3 tiene tercera que es 1; 6 tiene tercera que es 2 y 3 tiene tercera que es 1.</w:t>
            </w:r>
          </w:p>
          <w:p w:rsidR="00123D28" w:rsidRPr="00E350CA" w:rsidRDefault="00123D28" w:rsidP="00177388">
            <w:pPr>
              <w:pStyle w:val="NormalWeb"/>
              <w:ind w:firstLine="708"/>
              <w:jc w:val="both"/>
              <w:rPr>
                <w:rFonts w:ascii="Arial" w:hAnsi="Arial" w:cs="Arial"/>
                <w:sz w:val="22"/>
                <w:szCs w:val="22"/>
              </w:rPr>
            </w:pPr>
            <w:r w:rsidRPr="00E350CA">
              <w:rPr>
                <w:rFonts w:ascii="Arial" w:hAnsi="Arial" w:cs="Arial"/>
                <w:sz w:val="22"/>
                <w:szCs w:val="22"/>
              </w:rPr>
              <w:t>Ahora la fórmula química se redujo a C</w:t>
            </w:r>
            <w:r w:rsidRPr="00E350CA">
              <w:rPr>
                <w:rFonts w:ascii="Arial" w:hAnsi="Arial" w:cs="Arial"/>
                <w:sz w:val="22"/>
                <w:szCs w:val="22"/>
                <w:vertAlign w:val="subscript"/>
              </w:rPr>
              <w:t>1</w:t>
            </w:r>
            <w:r w:rsidRPr="00E350CA">
              <w:rPr>
                <w:rFonts w:ascii="Arial" w:hAnsi="Arial" w:cs="Arial"/>
                <w:sz w:val="22"/>
                <w:szCs w:val="22"/>
              </w:rPr>
              <w:t>H</w:t>
            </w:r>
            <w:r w:rsidRPr="00E350CA">
              <w:rPr>
                <w:rFonts w:ascii="Arial" w:hAnsi="Arial" w:cs="Arial"/>
                <w:sz w:val="22"/>
                <w:szCs w:val="22"/>
                <w:vertAlign w:val="subscript"/>
              </w:rPr>
              <w:t>2</w:t>
            </w:r>
            <w:r w:rsidRPr="00E350CA">
              <w:rPr>
                <w:rFonts w:ascii="Arial" w:hAnsi="Arial" w:cs="Arial"/>
                <w:sz w:val="22"/>
                <w:szCs w:val="22"/>
              </w:rPr>
              <w:t>O</w:t>
            </w:r>
            <w:r w:rsidRPr="00E350CA">
              <w:rPr>
                <w:rFonts w:ascii="Arial" w:hAnsi="Arial" w:cs="Arial"/>
                <w:sz w:val="22"/>
                <w:szCs w:val="22"/>
                <w:vertAlign w:val="subscript"/>
              </w:rPr>
              <w:t>1</w:t>
            </w:r>
          </w:p>
          <w:p w:rsidR="00123D28" w:rsidRPr="00E350CA" w:rsidRDefault="00123D28" w:rsidP="00177388">
            <w:pPr>
              <w:pStyle w:val="NormalWeb"/>
              <w:jc w:val="both"/>
              <w:rPr>
                <w:rFonts w:ascii="Arial" w:hAnsi="Arial" w:cs="Arial"/>
                <w:sz w:val="22"/>
                <w:szCs w:val="22"/>
              </w:rPr>
            </w:pPr>
            <w:r w:rsidRPr="00E350CA">
              <w:rPr>
                <w:rFonts w:ascii="Arial" w:hAnsi="Arial" w:cs="Arial"/>
                <w:sz w:val="22"/>
                <w:szCs w:val="22"/>
              </w:rPr>
              <w:t>¿Los átomos de los elementos presentes en la fórmula química anterior se pueden dividir por el mismo factor primo?</w:t>
            </w:r>
          </w:p>
          <w:p w:rsidR="00123D28" w:rsidRPr="00E350CA" w:rsidRDefault="00123D28" w:rsidP="00177388">
            <w:pPr>
              <w:pStyle w:val="NormalWeb"/>
              <w:ind w:firstLine="708"/>
              <w:jc w:val="both"/>
              <w:rPr>
                <w:rFonts w:ascii="Arial" w:hAnsi="Arial" w:cs="Arial"/>
                <w:sz w:val="22"/>
                <w:szCs w:val="22"/>
              </w:rPr>
            </w:pPr>
            <w:r w:rsidRPr="00E350CA">
              <w:rPr>
                <w:rFonts w:ascii="Arial" w:hAnsi="Arial" w:cs="Arial"/>
                <w:sz w:val="22"/>
                <w:szCs w:val="22"/>
                <w:shd w:val="clear" w:color="auto" w:fill="FFFFFF"/>
              </w:rPr>
              <w:t xml:space="preserve">No. El 1 se puede dividir por 1, el 2 se puede dividir por 2 y el 1 se puede dividir por 1 y como los átomos no se pueden dividir por el mismo factor primo, no podemos reducir más la fórmula química, por tal motivo: </w:t>
            </w:r>
            <w:r w:rsidRPr="00E350CA">
              <w:rPr>
                <w:rFonts w:ascii="Arial" w:hAnsi="Arial" w:cs="Arial"/>
                <w:bCs/>
                <w:sz w:val="22"/>
                <w:szCs w:val="22"/>
              </w:rPr>
              <w:t>     La fórmula empírica de la glucosa es </w:t>
            </w:r>
            <w:r w:rsidRPr="00E350CA">
              <w:rPr>
                <w:rFonts w:ascii="Arial" w:hAnsi="Arial" w:cs="Arial"/>
                <w:sz w:val="22"/>
                <w:szCs w:val="22"/>
              </w:rPr>
              <w:t>CH</w:t>
            </w:r>
            <w:r w:rsidRPr="00E350CA">
              <w:rPr>
                <w:rFonts w:ascii="Arial" w:hAnsi="Arial" w:cs="Arial"/>
                <w:sz w:val="22"/>
                <w:szCs w:val="22"/>
                <w:vertAlign w:val="subscript"/>
              </w:rPr>
              <w:t>2</w:t>
            </w:r>
            <w:r w:rsidRPr="00E350CA">
              <w:rPr>
                <w:rFonts w:ascii="Arial" w:hAnsi="Arial" w:cs="Arial"/>
                <w:sz w:val="22"/>
                <w:szCs w:val="22"/>
              </w:rPr>
              <w:t>O</w:t>
            </w:r>
          </w:p>
          <w:p w:rsidR="00123D28" w:rsidRPr="00E350CA" w:rsidRDefault="00123D28" w:rsidP="00177388">
            <w:pPr>
              <w:pStyle w:val="Ttulo2"/>
              <w:rPr>
                <w:rFonts w:ascii="Arial" w:hAnsi="Arial" w:cs="Arial"/>
                <w:sz w:val="22"/>
                <w:szCs w:val="22"/>
              </w:rPr>
            </w:pPr>
            <w:r w:rsidRPr="00E350CA">
              <w:rPr>
                <w:rFonts w:ascii="Arial" w:hAnsi="Arial" w:cs="Arial"/>
                <w:sz w:val="22"/>
                <w:szCs w:val="22"/>
              </w:rPr>
              <w:t>¿CÓMO HALLAR LA FÓRMULA EMPÍRICA A PARTIR DE LA COMPOSICIÓN PORCENTUAL DE UNA MUESTRA QUÍMICA?</w:t>
            </w:r>
          </w:p>
          <w:p w:rsidR="00123D28" w:rsidRPr="00E350CA" w:rsidRDefault="00123D28" w:rsidP="00177388">
            <w:pPr>
              <w:pStyle w:val="NormalWeb"/>
              <w:ind w:firstLine="708"/>
              <w:jc w:val="both"/>
              <w:rPr>
                <w:rFonts w:ascii="Arial" w:hAnsi="Arial" w:cs="Arial"/>
                <w:sz w:val="22"/>
                <w:szCs w:val="22"/>
              </w:rPr>
            </w:pPr>
            <w:r w:rsidRPr="00E350CA">
              <w:rPr>
                <w:rFonts w:ascii="Arial" w:hAnsi="Arial" w:cs="Arial"/>
                <w:sz w:val="22"/>
                <w:szCs w:val="22"/>
              </w:rPr>
              <w:t>Cuando nos dan la composición porcentual en masa (es decir, el porcentaje de la masa que corresponde a cada elemento presente en la muestra) debemos realizar una serie de procedimientos que te permitirán obtener la formula empírica de la muestra estudiada.</w:t>
            </w:r>
          </w:p>
          <w:p w:rsidR="00123D28" w:rsidRDefault="00123D28" w:rsidP="00177388">
            <w:pPr>
              <w:pStyle w:val="NormalWeb"/>
              <w:ind w:firstLine="708"/>
              <w:jc w:val="both"/>
              <w:rPr>
                <w:rFonts w:ascii="Arial" w:hAnsi="Arial" w:cs="Arial"/>
                <w:sz w:val="22"/>
                <w:szCs w:val="22"/>
              </w:rPr>
            </w:pPr>
            <w:r w:rsidRPr="00E350CA">
              <w:rPr>
                <w:rFonts w:ascii="Arial" w:hAnsi="Arial" w:cs="Arial"/>
                <w:sz w:val="22"/>
                <w:szCs w:val="22"/>
              </w:rPr>
              <w:t>Observe y analice los siguientes ejercicios: </w:t>
            </w:r>
          </w:p>
          <w:p w:rsidR="00CB2EAA" w:rsidRPr="00E350CA" w:rsidRDefault="00CB2EAA" w:rsidP="00177388">
            <w:pPr>
              <w:pStyle w:val="NormalWeb"/>
              <w:ind w:firstLine="708"/>
              <w:jc w:val="both"/>
              <w:rPr>
                <w:rFonts w:ascii="Arial" w:hAnsi="Arial" w:cs="Arial"/>
                <w:sz w:val="22"/>
                <w:szCs w:val="22"/>
              </w:rPr>
            </w:pPr>
            <w:r w:rsidRPr="00CB2EAA">
              <w:rPr>
                <w:rFonts w:ascii="Arial" w:hAnsi="Arial" w:cs="Arial"/>
                <w:sz w:val="22"/>
                <w:szCs w:val="22"/>
              </w:rPr>
              <w:t>Se determina que una muestra de benzoato de metilo, un compuesto empleado en la elaboración de perfumes, contiene 70,57% de Carbono, 5,93% de Hidrógeno y 23,49% de Oxígeno. Obtenga la fórmula empírica de esta sustancia.</w:t>
            </w:r>
          </w:p>
          <w:p w:rsidR="00123D28" w:rsidRPr="00E350CA" w:rsidRDefault="00123D28" w:rsidP="00177388">
            <w:pPr>
              <w:pStyle w:val="NormalWeb"/>
              <w:ind w:firstLine="708"/>
              <w:jc w:val="both"/>
              <w:rPr>
                <w:rFonts w:ascii="Arial" w:hAnsi="Arial" w:cs="Arial"/>
                <w:sz w:val="22"/>
                <w:szCs w:val="22"/>
              </w:rPr>
            </w:pPr>
            <w:r w:rsidRPr="00E350CA">
              <w:rPr>
                <w:rFonts w:ascii="Arial" w:hAnsi="Arial" w:cs="Arial"/>
                <w:sz w:val="22"/>
                <w:szCs w:val="22"/>
              </w:rPr>
              <w:t xml:space="preserve">Es importante verificar que la sumatoria de los porcentajes sea igual o aproximadamente 100% </w:t>
            </w:r>
          </w:p>
          <w:p w:rsidR="00123D28" w:rsidRPr="00E350CA" w:rsidRDefault="00123D28" w:rsidP="00177388">
            <w:pPr>
              <w:pStyle w:val="NormalWeb"/>
              <w:ind w:firstLine="708"/>
              <w:jc w:val="both"/>
              <w:rPr>
                <w:rFonts w:ascii="Arial" w:hAnsi="Arial" w:cs="Arial"/>
                <w:sz w:val="22"/>
                <w:szCs w:val="22"/>
              </w:rPr>
            </w:pPr>
            <w:r w:rsidRPr="00E350CA">
              <w:rPr>
                <w:rFonts w:ascii="Arial" w:hAnsi="Arial" w:cs="Arial"/>
                <w:sz w:val="22"/>
                <w:szCs w:val="22"/>
              </w:rPr>
              <w:t>70,57% + 5,93% + 23,49% = 99.99%</w:t>
            </w:r>
          </w:p>
          <w:p w:rsidR="00123D28" w:rsidRPr="00E350CA" w:rsidRDefault="00123D28" w:rsidP="00177388">
            <w:pPr>
              <w:pStyle w:val="NormalWeb"/>
              <w:ind w:firstLine="708"/>
              <w:jc w:val="both"/>
              <w:rPr>
                <w:rFonts w:ascii="Arial" w:hAnsi="Arial" w:cs="Arial"/>
                <w:sz w:val="22"/>
                <w:szCs w:val="22"/>
              </w:rPr>
            </w:pPr>
            <w:r w:rsidRPr="00E350CA">
              <w:rPr>
                <w:rFonts w:ascii="Arial" w:hAnsi="Arial" w:cs="Arial"/>
                <w:sz w:val="22"/>
                <w:szCs w:val="22"/>
              </w:rPr>
              <w:t>Después de verificar que la sumatoria de los porcentajes es igual o aproximadamente 100%, procedemos a realizar los cálculos pertinentes para hallar la fórmula empírica:</w:t>
            </w:r>
          </w:p>
          <w:p w:rsidR="00123D28" w:rsidRPr="00E350CA" w:rsidRDefault="00123D28" w:rsidP="00177388">
            <w:pPr>
              <w:pStyle w:val="NormalWeb"/>
              <w:spacing w:after="0" w:afterAutospacing="0"/>
              <w:jc w:val="both"/>
              <w:rPr>
                <w:rFonts w:ascii="Arial" w:hAnsi="Arial" w:cs="Arial"/>
                <w:sz w:val="22"/>
                <w:szCs w:val="22"/>
              </w:rPr>
            </w:pPr>
            <w:r w:rsidRPr="00E350CA">
              <w:rPr>
                <w:rFonts w:ascii="Arial" w:hAnsi="Arial" w:cs="Arial"/>
                <w:sz w:val="22"/>
                <w:szCs w:val="22"/>
              </w:rPr>
              <w:t>1.- Se divide los porcentajes de cada elemento entre el peso atómico del mismo.</w:t>
            </w:r>
          </w:p>
          <w:p w:rsidR="00123D28" w:rsidRDefault="00123D28" w:rsidP="00177388">
            <w:pPr>
              <w:jc w:val="center"/>
            </w:pPr>
            <w:r>
              <w:rPr>
                <w:noProof/>
                <w:color w:val="0000FF"/>
                <w:lang w:eastAsia="es-VE"/>
              </w:rPr>
              <w:lastRenderedPageBreak/>
              <w:drawing>
                <wp:inline distT="0" distB="0" distL="0" distR="0" wp14:anchorId="66C2A0A9" wp14:editId="539A6549">
                  <wp:extent cx="5057192" cy="1502228"/>
                  <wp:effectExtent l="0" t="0" r="0" b="3175"/>
                  <wp:docPr id="8" name="Imagen 8" descr="https://sites.google.com/site/formulasquimicasrc/_/rsrc/1400608254115/formulas-quimicas/formula-empirica/1p.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ites.google.com/site/formulasquimicasrc/_/rsrc/1400608254115/formulas-quimicas/formula-empirica/1p.pn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78647" cy="1508601"/>
                          </a:xfrm>
                          <a:prstGeom prst="rect">
                            <a:avLst/>
                          </a:prstGeom>
                          <a:noFill/>
                          <a:ln>
                            <a:noFill/>
                          </a:ln>
                        </pic:spPr>
                      </pic:pic>
                    </a:graphicData>
                  </a:graphic>
                </wp:inline>
              </w:drawing>
            </w:r>
          </w:p>
          <w:p w:rsidR="00123D28" w:rsidRPr="00E350CA" w:rsidRDefault="00123D28" w:rsidP="00177388">
            <w:pPr>
              <w:rPr>
                <w:rFonts w:ascii="Arial" w:hAnsi="Arial" w:cs="Arial"/>
              </w:rPr>
            </w:pPr>
            <w:r>
              <w:rPr>
                <w:rFonts w:ascii="MV Boli" w:hAnsi="MV Boli" w:cs="MV Boli"/>
              </w:rPr>
              <w:t>2</w:t>
            </w:r>
            <w:r w:rsidRPr="00E350CA">
              <w:rPr>
                <w:rFonts w:ascii="Arial" w:hAnsi="Arial" w:cs="Arial"/>
              </w:rPr>
              <w:t>.- De los resultados obtenidos tomamos el menor de ellos y este será el divisor de todos los resultados, incluso del mismo.</w:t>
            </w:r>
          </w:p>
          <w:p w:rsidR="00123D28" w:rsidRDefault="00123D28" w:rsidP="00177388">
            <w:pPr>
              <w:jc w:val="center"/>
              <w:rPr>
                <w:rFonts w:ascii="MV Boli" w:hAnsi="MV Boli" w:cs="MV Boli"/>
              </w:rPr>
            </w:pPr>
            <w:r>
              <w:rPr>
                <w:rFonts w:ascii="MV Boli" w:hAnsi="MV Boli" w:cs="MV Boli"/>
                <w:noProof/>
                <w:color w:val="0000FF"/>
                <w:lang w:eastAsia="es-VE"/>
              </w:rPr>
              <w:drawing>
                <wp:inline distT="0" distB="0" distL="0" distR="0" wp14:anchorId="652C7EF4" wp14:editId="770F43E2">
                  <wp:extent cx="5402423" cy="1371600"/>
                  <wp:effectExtent l="0" t="0" r="8255" b="0"/>
                  <wp:docPr id="7" name="Imagen 7" descr="https://sites.google.com/site/formulasquimicasrc/_/rsrc/1400608254116/formulas-quimicas/formula-empirica/2p.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ites.google.com/site/formulasquimicasrc/_/rsrc/1400608254116/formulas-quimicas/formula-empirica/2p.pn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00907" cy="1371215"/>
                          </a:xfrm>
                          <a:prstGeom prst="rect">
                            <a:avLst/>
                          </a:prstGeom>
                          <a:noFill/>
                          <a:ln>
                            <a:noFill/>
                          </a:ln>
                        </pic:spPr>
                      </pic:pic>
                    </a:graphicData>
                  </a:graphic>
                </wp:inline>
              </w:drawing>
            </w:r>
          </w:p>
          <w:p w:rsidR="00123D28" w:rsidRPr="00E350CA" w:rsidRDefault="00123D28" w:rsidP="00177388">
            <w:pPr>
              <w:pStyle w:val="NormalWeb"/>
              <w:jc w:val="both"/>
              <w:rPr>
                <w:rFonts w:ascii="Arial" w:hAnsi="Arial" w:cs="Arial"/>
              </w:rPr>
            </w:pPr>
            <w:r w:rsidRPr="00E350CA">
              <w:rPr>
                <w:rFonts w:ascii="Arial" w:hAnsi="Arial" w:cs="Arial"/>
              </w:rPr>
              <w:t>3.- Se toman estos números enteros obtenidos en el paso anterior, los cuales serán los átomos (subíndices) de dicho elemento.</w:t>
            </w:r>
          </w:p>
          <w:p w:rsidR="00123D28" w:rsidRDefault="00123D28" w:rsidP="00177388">
            <w:pPr>
              <w:jc w:val="center"/>
              <w:rPr>
                <w:rFonts w:ascii="Arial" w:hAnsi="Arial" w:cs="Arial"/>
              </w:rPr>
            </w:pPr>
            <w:r w:rsidRPr="00E350CA">
              <w:rPr>
                <w:rFonts w:ascii="Arial" w:hAnsi="Arial" w:cs="Arial"/>
              </w:rPr>
              <w:t>C</w:t>
            </w:r>
            <w:r w:rsidRPr="00E350CA">
              <w:rPr>
                <w:rFonts w:ascii="Arial" w:hAnsi="Arial" w:cs="Arial"/>
                <w:vertAlign w:val="subscript"/>
              </w:rPr>
              <w:t>4</w:t>
            </w:r>
            <w:r w:rsidRPr="00E350CA">
              <w:rPr>
                <w:rFonts w:ascii="Arial" w:hAnsi="Arial" w:cs="Arial"/>
              </w:rPr>
              <w:t>H</w:t>
            </w:r>
            <w:r w:rsidRPr="00E350CA">
              <w:rPr>
                <w:rFonts w:ascii="Arial" w:hAnsi="Arial" w:cs="Arial"/>
                <w:vertAlign w:val="subscript"/>
              </w:rPr>
              <w:t>4</w:t>
            </w:r>
            <w:r w:rsidRPr="00E350CA">
              <w:rPr>
                <w:rFonts w:ascii="Arial" w:hAnsi="Arial" w:cs="Arial"/>
              </w:rPr>
              <w:t>O</w:t>
            </w:r>
            <w:r w:rsidR="00CB2EAA">
              <w:rPr>
                <w:rFonts w:ascii="Arial" w:hAnsi="Arial" w:cs="Arial"/>
              </w:rPr>
              <w:t xml:space="preserve">       </w:t>
            </w:r>
            <w:r w:rsidRPr="00E350CA">
              <w:rPr>
                <w:rFonts w:ascii="Arial" w:hAnsi="Arial" w:cs="Arial"/>
              </w:rPr>
              <w:t>Y de esta forma calculamos la fórmula empírica del benzoato de metilo.</w:t>
            </w:r>
          </w:p>
          <w:p w:rsidR="00CB2EAA" w:rsidRPr="00E350CA" w:rsidRDefault="00CB2EAA" w:rsidP="00CB2EAA">
            <w:pPr>
              <w:jc w:val="both"/>
              <w:rPr>
                <w:rFonts w:ascii="Arial" w:hAnsi="Arial" w:cs="Arial"/>
              </w:rPr>
            </w:pPr>
            <w:r w:rsidRPr="00CB2EAA">
              <w:rPr>
                <w:rFonts w:ascii="Arial" w:hAnsi="Arial" w:cs="Arial"/>
              </w:rPr>
              <w:t>Un análisis hecho al ibuprofeno, un analgésico, muestra la siguiente composición porcentual en masa: 75,69% de Carbono, 8,80% de Hidrógeno y 15,51% de Oxígeno. Calcule su fórmula empírica.</w:t>
            </w:r>
          </w:p>
          <w:p w:rsidR="00123D28" w:rsidRPr="00E350CA" w:rsidRDefault="00123D28" w:rsidP="00177388">
            <w:pPr>
              <w:pStyle w:val="NormalWeb"/>
              <w:ind w:firstLine="360"/>
              <w:jc w:val="both"/>
              <w:rPr>
                <w:rFonts w:ascii="Arial" w:hAnsi="Arial" w:cs="Arial"/>
                <w:sz w:val="22"/>
                <w:szCs w:val="22"/>
              </w:rPr>
            </w:pPr>
            <w:r w:rsidRPr="00E350CA">
              <w:rPr>
                <w:rFonts w:ascii="Arial" w:hAnsi="Arial" w:cs="Arial"/>
                <w:sz w:val="22"/>
                <w:szCs w:val="22"/>
              </w:rPr>
              <w:t xml:space="preserve">Es importante verificar que la sumatoria de los porcentajes sea igual o aproximadamente 100% </w:t>
            </w:r>
          </w:p>
          <w:p w:rsidR="00123D28" w:rsidRDefault="00123D28" w:rsidP="00177388">
            <w:pPr>
              <w:pStyle w:val="NormalWeb"/>
              <w:ind w:firstLine="360"/>
              <w:jc w:val="both"/>
              <w:rPr>
                <w:rFonts w:ascii="Arial" w:hAnsi="Arial" w:cs="Arial"/>
                <w:sz w:val="22"/>
                <w:szCs w:val="22"/>
              </w:rPr>
            </w:pPr>
            <w:r w:rsidRPr="00E350CA">
              <w:rPr>
                <w:rFonts w:ascii="Arial" w:hAnsi="Arial" w:cs="Arial"/>
                <w:sz w:val="22"/>
                <w:szCs w:val="22"/>
              </w:rPr>
              <w:t xml:space="preserve">75,69% + 8,80% + 15,51% = 100% </w:t>
            </w:r>
          </w:p>
          <w:p w:rsidR="000C25FB" w:rsidRPr="00E350CA" w:rsidRDefault="000C25FB" w:rsidP="00177388">
            <w:pPr>
              <w:pStyle w:val="NormalWeb"/>
              <w:ind w:firstLine="360"/>
              <w:jc w:val="both"/>
              <w:rPr>
                <w:rFonts w:ascii="Arial" w:hAnsi="Arial" w:cs="Arial"/>
                <w:sz w:val="22"/>
                <w:szCs w:val="22"/>
              </w:rPr>
            </w:pPr>
          </w:p>
          <w:p w:rsidR="00123D28" w:rsidRPr="00E350CA" w:rsidRDefault="00123D28" w:rsidP="00177388">
            <w:pPr>
              <w:pStyle w:val="NormalWeb"/>
              <w:ind w:firstLine="360"/>
              <w:jc w:val="both"/>
              <w:rPr>
                <w:rFonts w:ascii="Arial" w:hAnsi="Arial" w:cs="Arial"/>
                <w:sz w:val="22"/>
                <w:szCs w:val="22"/>
              </w:rPr>
            </w:pPr>
            <w:r w:rsidRPr="00E350CA">
              <w:rPr>
                <w:rFonts w:ascii="Arial" w:hAnsi="Arial" w:cs="Arial"/>
                <w:sz w:val="22"/>
                <w:szCs w:val="22"/>
              </w:rPr>
              <w:lastRenderedPageBreak/>
              <w:t>Después de verificar que la sumatoria de los porcentajes es igual o aproximadamente 100%, procedemos a realizar los cálculos pertinentes para hallar la fórmula empírica:</w:t>
            </w:r>
          </w:p>
          <w:p w:rsidR="00123D28" w:rsidRPr="006F7578" w:rsidRDefault="00123D28" w:rsidP="00177388">
            <w:pPr>
              <w:pStyle w:val="NormalWeb"/>
              <w:jc w:val="both"/>
              <w:rPr>
                <w:rFonts w:ascii="Arial" w:hAnsi="Arial" w:cs="Arial"/>
                <w:sz w:val="22"/>
                <w:szCs w:val="22"/>
              </w:rPr>
            </w:pPr>
            <w:r w:rsidRPr="006F7578">
              <w:rPr>
                <w:rFonts w:ascii="Arial" w:hAnsi="Arial" w:cs="Arial"/>
                <w:sz w:val="22"/>
                <w:szCs w:val="22"/>
              </w:rPr>
              <w:t>1.- Se divide los porcentajes de cada elemento entre el peso atómico del mismo.</w:t>
            </w:r>
          </w:p>
          <w:p w:rsidR="00123D28" w:rsidRDefault="00123D28" w:rsidP="00177388">
            <w:pPr>
              <w:jc w:val="center"/>
            </w:pPr>
            <w:r>
              <w:rPr>
                <w:noProof/>
                <w:color w:val="0000FF"/>
                <w:lang w:eastAsia="es-VE"/>
              </w:rPr>
              <w:drawing>
                <wp:inline distT="0" distB="0" distL="0" distR="0" wp14:anchorId="1FAC2EDD" wp14:editId="2B8E8E35">
                  <wp:extent cx="4898571" cy="1548881"/>
                  <wp:effectExtent l="0" t="0" r="0" b="0"/>
                  <wp:docPr id="5" name="Imagen 5" descr="https://sites.google.com/site/formulasquimicasrc/_/rsrc/1400608254115/formulas-quimicas/formula-empirica/21p.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ites.google.com/site/formulasquimicasrc/_/rsrc/1400608254115/formulas-quimicas/formula-empirica/21p.png">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915238" cy="1554151"/>
                          </a:xfrm>
                          <a:prstGeom prst="rect">
                            <a:avLst/>
                          </a:prstGeom>
                          <a:noFill/>
                          <a:ln>
                            <a:noFill/>
                          </a:ln>
                        </pic:spPr>
                      </pic:pic>
                    </a:graphicData>
                  </a:graphic>
                </wp:inline>
              </w:drawing>
            </w:r>
          </w:p>
          <w:p w:rsidR="00123D28" w:rsidRPr="00E350CA" w:rsidRDefault="00123D28" w:rsidP="00177388">
            <w:pPr>
              <w:rPr>
                <w:rFonts w:ascii="Arial" w:hAnsi="Arial" w:cs="Arial"/>
              </w:rPr>
            </w:pPr>
            <w:r w:rsidRPr="00E350CA">
              <w:rPr>
                <w:rFonts w:ascii="Arial" w:hAnsi="Arial" w:cs="Arial"/>
              </w:rPr>
              <w:t>2.- De los resultados obtenidos tomamos el menor de ellos y este será el divisor de todos los resultados, incluso del mismo.</w:t>
            </w:r>
          </w:p>
          <w:p w:rsidR="00123D28" w:rsidRPr="00E350CA" w:rsidRDefault="00123D28" w:rsidP="00177388">
            <w:pPr>
              <w:jc w:val="center"/>
              <w:rPr>
                <w:rFonts w:ascii="Arial" w:hAnsi="Arial" w:cs="Arial"/>
              </w:rPr>
            </w:pPr>
            <w:r w:rsidRPr="00E350CA">
              <w:rPr>
                <w:rFonts w:ascii="Arial" w:hAnsi="Arial" w:cs="Arial"/>
                <w:noProof/>
                <w:color w:val="0000FF"/>
                <w:lang w:eastAsia="es-VE"/>
              </w:rPr>
              <w:drawing>
                <wp:inline distT="0" distB="0" distL="0" distR="0" wp14:anchorId="16F24A64" wp14:editId="681CAE93">
                  <wp:extent cx="4982547" cy="1324947"/>
                  <wp:effectExtent l="0" t="0" r="0" b="8890"/>
                  <wp:docPr id="1" name="Imagen 1" descr="https://sites.google.com/site/formulasquimicasrc/_/rsrc/1400608254116/formulas-quimicas/formula-empirica/22p.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ites.google.com/site/formulasquimicasrc/_/rsrc/1400608254116/formulas-quimicas/formula-empirica/22p.png">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017242" cy="1334173"/>
                          </a:xfrm>
                          <a:prstGeom prst="rect">
                            <a:avLst/>
                          </a:prstGeom>
                          <a:noFill/>
                          <a:ln>
                            <a:noFill/>
                          </a:ln>
                        </pic:spPr>
                      </pic:pic>
                    </a:graphicData>
                  </a:graphic>
                </wp:inline>
              </w:drawing>
            </w:r>
          </w:p>
          <w:p w:rsidR="00123D28" w:rsidRPr="00E350CA" w:rsidRDefault="00123D28" w:rsidP="00177388">
            <w:pPr>
              <w:pStyle w:val="NormalWeb"/>
              <w:spacing w:after="0" w:afterAutospacing="0"/>
              <w:jc w:val="both"/>
              <w:rPr>
                <w:rFonts w:ascii="Arial" w:hAnsi="Arial" w:cs="Arial"/>
                <w:sz w:val="22"/>
                <w:szCs w:val="22"/>
              </w:rPr>
            </w:pPr>
            <w:r>
              <w:rPr>
                <w:rFonts w:ascii="MV Boli" w:hAnsi="MV Boli" w:cs="MV Boli"/>
              </w:rPr>
              <w:t>3</w:t>
            </w:r>
            <w:r w:rsidRPr="00E350CA">
              <w:rPr>
                <w:rFonts w:ascii="Arial" w:hAnsi="Arial" w:cs="Arial"/>
                <w:sz w:val="22"/>
                <w:szCs w:val="22"/>
              </w:rPr>
              <w:t>.- Se toman estos números enteros obtenidos en el paso anterior, los cuales serán los átomos (subíndices) de dicho elemento.</w:t>
            </w:r>
          </w:p>
          <w:p w:rsidR="00123D28" w:rsidRPr="00E350CA" w:rsidRDefault="00123D28" w:rsidP="00177388">
            <w:pPr>
              <w:pStyle w:val="NormalWeb"/>
              <w:spacing w:after="0" w:afterAutospacing="0"/>
              <w:jc w:val="center"/>
              <w:rPr>
                <w:rFonts w:ascii="Arial" w:hAnsi="Arial" w:cs="Arial"/>
                <w:sz w:val="22"/>
                <w:szCs w:val="22"/>
              </w:rPr>
            </w:pPr>
            <w:r w:rsidRPr="00E350CA">
              <w:rPr>
                <w:rFonts w:ascii="Arial" w:hAnsi="Arial" w:cs="Arial"/>
                <w:sz w:val="22"/>
                <w:szCs w:val="22"/>
              </w:rPr>
              <w:t>C</w:t>
            </w:r>
            <w:r w:rsidRPr="00E350CA">
              <w:rPr>
                <w:rFonts w:ascii="Arial" w:hAnsi="Arial" w:cs="Arial"/>
                <w:sz w:val="22"/>
                <w:szCs w:val="22"/>
                <w:vertAlign w:val="subscript"/>
              </w:rPr>
              <w:t>6,5</w:t>
            </w:r>
            <w:r w:rsidRPr="00E350CA">
              <w:rPr>
                <w:rFonts w:ascii="Arial" w:hAnsi="Arial" w:cs="Arial"/>
                <w:sz w:val="22"/>
                <w:szCs w:val="22"/>
              </w:rPr>
              <w:t>H</w:t>
            </w:r>
            <w:r w:rsidRPr="00E350CA">
              <w:rPr>
                <w:rFonts w:ascii="Arial" w:hAnsi="Arial" w:cs="Arial"/>
                <w:sz w:val="22"/>
                <w:szCs w:val="22"/>
                <w:vertAlign w:val="subscript"/>
              </w:rPr>
              <w:t>9</w:t>
            </w:r>
            <w:r w:rsidRPr="00E350CA">
              <w:rPr>
                <w:rFonts w:ascii="Arial" w:hAnsi="Arial" w:cs="Arial"/>
                <w:sz w:val="22"/>
                <w:szCs w:val="22"/>
              </w:rPr>
              <w:t>O</w:t>
            </w:r>
          </w:p>
          <w:p w:rsidR="00123D28" w:rsidRPr="00E350CA" w:rsidRDefault="00123D28" w:rsidP="00177388">
            <w:pPr>
              <w:pStyle w:val="NormalWeb"/>
              <w:spacing w:before="240" w:beforeAutospacing="0"/>
              <w:ind w:firstLine="708"/>
              <w:jc w:val="both"/>
              <w:rPr>
                <w:rFonts w:ascii="Arial" w:hAnsi="Arial" w:cs="Arial"/>
                <w:sz w:val="22"/>
                <w:szCs w:val="22"/>
              </w:rPr>
            </w:pPr>
            <w:r w:rsidRPr="00E350CA">
              <w:rPr>
                <w:rFonts w:ascii="Arial" w:hAnsi="Arial" w:cs="Arial"/>
                <w:sz w:val="22"/>
                <w:szCs w:val="22"/>
              </w:rPr>
              <w:t>En este ejercicio podemos observar que la fórmula empírica nos indica que hay 6,50 átomos de Carbono, 9 átomos de Hidrógeno y 1 átomo de</w:t>
            </w:r>
            <w:r>
              <w:rPr>
                <w:rFonts w:ascii="MV Boli" w:hAnsi="MV Boli" w:cs="MV Boli"/>
              </w:rPr>
              <w:t xml:space="preserve"> </w:t>
            </w:r>
            <w:r w:rsidRPr="00E350CA">
              <w:rPr>
                <w:rFonts w:ascii="Arial" w:hAnsi="Arial" w:cs="Arial"/>
                <w:sz w:val="22"/>
                <w:szCs w:val="22"/>
              </w:rPr>
              <w:t>Oxigeno. </w:t>
            </w:r>
          </w:p>
          <w:p w:rsidR="00123D28" w:rsidRPr="006F7578" w:rsidRDefault="00123D28" w:rsidP="00177388">
            <w:pPr>
              <w:pStyle w:val="NormalWeb"/>
              <w:spacing w:before="240" w:beforeAutospacing="0"/>
              <w:jc w:val="both"/>
              <w:rPr>
                <w:rFonts w:ascii="Arial" w:hAnsi="Arial" w:cs="Arial"/>
                <w:sz w:val="22"/>
                <w:szCs w:val="22"/>
              </w:rPr>
            </w:pPr>
            <w:r w:rsidRPr="006F7578">
              <w:rPr>
                <w:rFonts w:ascii="Arial" w:hAnsi="Arial" w:cs="Arial"/>
                <w:sz w:val="22"/>
                <w:szCs w:val="22"/>
              </w:rPr>
              <w:t xml:space="preserve">Si queremos expresar un número decimal presente en la fórmula empírica en un número entero, debemos buscar un múltiplo del número decimal que lo aproxime o lo iguale a un número entero y a su vez este múltiplo multiplicara los demás átomos presentes </w:t>
            </w:r>
            <w:r w:rsidRPr="006F7578">
              <w:rPr>
                <w:rFonts w:ascii="Arial" w:hAnsi="Arial" w:cs="Arial"/>
                <w:sz w:val="22"/>
                <w:szCs w:val="22"/>
              </w:rPr>
              <w:lastRenderedPageBreak/>
              <w:t>en la fórmula empírica, ahora, si hay dos o más números decimales, debemos buscar un múltiplo en común para ambos números decimales que los aproximen o los igualen a números enteros y de igual manera este múltiplo multiplicara  los demás átomos presentes en la fórmula empírica.</w:t>
            </w:r>
          </w:p>
          <w:p w:rsidR="00123D28" w:rsidRPr="00E350CA" w:rsidRDefault="00123D28" w:rsidP="00177388">
            <w:pPr>
              <w:pStyle w:val="NormalWeb"/>
              <w:spacing w:after="0" w:afterAutospacing="0"/>
              <w:ind w:firstLine="708"/>
              <w:jc w:val="both"/>
              <w:rPr>
                <w:rFonts w:ascii="Arial" w:hAnsi="Arial" w:cs="Arial"/>
                <w:sz w:val="22"/>
                <w:szCs w:val="22"/>
              </w:rPr>
            </w:pPr>
            <w:r w:rsidRPr="00E350CA">
              <w:rPr>
                <w:rFonts w:ascii="Arial" w:hAnsi="Arial" w:cs="Arial"/>
                <w:sz w:val="22"/>
                <w:szCs w:val="22"/>
              </w:rPr>
              <w:t>Debido a que 6,50 × 2 da un entero (13), debemos multiplicar todos los subíndices por 2 y  de esta forma obtenemos la fórmula empírica del ibuprofeno:</w:t>
            </w:r>
          </w:p>
          <w:p w:rsidR="00123D28" w:rsidRPr="000C25FB" w:rsidRDefault="00123D28" w:rsidP="00177388">
            <w:pPr>
              <w:pStyle w:val="NormalWeb"/>
              <w:jc w:val="center"/>
              <w:rPr>
                <w:rFonts w:ascii="Arial" w:hAnsi="Arial" w:cs="Arial"/>
                <w:b/>
                <w:vertAlign w:val="subscript"/>
              </w:rPr>
            </w:pPr>
            <w:r w:rsidRPr="000C25FB">
              <w:rPr>
                <w:rFonts w:ascii="Arial" w:hAnsi="Arial" w:cs="Arial"/>
                <w:b/>
              </w:rPr>
              <w:t>C</w:t>
            </w:r>
            <w:r w:rsidRPr="000C25FB">
              <w:rPr>
                <w:rFonts w:ascii="Arial" w:hAnsi="Arial" w:cs="Arial"/>
                <w:b/>
                <w:vertAlign w:val="subscript"/>
              </w:rPr>
              <w:t>6,5x2</w:t>
            </w:r>
            <w:r w:rsidRPr="000C25FB">
              <w:rPr>
                <w:rFonts w:ascii="Arial" w:hAnsi="Arial" w:cs="Arial"/>
                <w:b/>
              </w:rPr>
              <w:t>H</w:t>
            </w:r>
            <w:r w:rsidRPr="000C25FB">
              <w:rPr>
                <w:rFonts w:ascii="Arial" w:hAnsi="Arial" w:cs="Arial"/>
                <w:b/>
                <w:vertAlign w:val="subscript"/>
              </w:rPr>
              <w:t>9x2</w:t>
            </w:r>
            <w:r w:rsidRPr="000C25FB">
              <w:rPr>
                <w:rFonts w:ascii="Arial" w:hAnsi="Arial" w:cs="Arial"/>
                <w:b/>
              </w:rPr>
              <w:t>O</w:t>
            </w:r>
            <w:r w:rsidRPr="000C25FB">
              <w:rPr>
                <w:rFonts w:ascii="Arial" w:hAnsi="Arial" w:cs="Arial"/>
                <w:b/>
                <w:vertAlign w:val="subscript"/>
              </w:rPr>
              <w:t>1x2 = C13H18O2</w:t>
            </w:r>
            <w:bookmarkStart w:id="1" w:name="_GoBack"/>
            <w:bookmarkEnd w:id="1"/>
          </w:p>
          <w:p w:rsidR="00123D28" w:rsidRPr="007C0AC9" w:rsidRDefault="00123D28" w:rsidP="00177388">
            <w:pPr>
              <w:spacing w:before="100" w:beforeAutospacing="1" w:after="100" w:afterAutospacing="1" w:line="240" w:lineRule="auto"/>
              <w:rPr>
                <w:rFonts w:ascii="Arial" w:eastAsia="Times New Roman" w:hAnsi="Arial" w:cs="Arial"/>
                <w:b/>
                <w:sz w:val="28"/>
                <w:szCs w:val="28"/>
                <w:lang w:eastAsia="ko-KR"/>
              </w:rPr>
            </w:pPr>
            <w:r w:rsidRPr="007C0AC9">
              <w:rPr>
                <w:rFonts w:ascii="Arial" w:eastAsia="Times New Roman" w:hAnsi="Arial" w:cs="Arial"/>
                <w:b/>
                <w:sz w:val="28"/>
                <w:szCs w:val="28"/>
                <w:lang w:eastAsia="ko-KR"/>
              </w:rPr>
              <w:t xml:space="preserve">Composición Centesimal </w:t>
            </w:r>
          </w:p>
          <w:p w:rsidR="00123D28" w:rsidRPr="0056571D" w:rsidRDefault="00123D28" w:rsidP="00177388">
            <w:pPr>
              <w:spacing w:before="100" w:beforeAutospacing="1" w:after="100" w:afterAutospacing="1" w:line="240" w:lineRule="auto"/>
              <w:jc w:val="both"/>
              <w:rPr>
                <w:rFonts w:ascii="Arial" w:eastAsia="Times New Roman" w:hAnsi="Arial" w:cs="Arial"/>
                <w:sz w:val="24"/>
                <w:szCs w:val="24"/>
                <w:lang w:eastAsia="ko-KR"/>
              </w:rPr>
            </w:pPr>
            <w:r w:rsidRPr="0056571D">
              <w:rPr>
                <w:rFonts w:ascii="Arial" w:eastAsia="Times New Roman" w:hAnsi="Arial" w:cs="Arial"/>
                <w:sz w:val="24"/>
                <w:szCs w:val="24"/>
                <w:lang w:eastAsia="ko-KR"/>
              </w:rPr>
              <w:t>La composición centesimal de un compuesto es el tanto por ciento en masa de cada uno de los elementos que lo componen.</w:t>
            </w:r>
            <w:r w:rsidRPr="007C0AC9">
              <w:rPr>
                <w:rFonts w:ascii="Arial" w:eastAsia="Times New Roman" w:hAnsi="Arial" w:cs="Arial"/>
                <w:sz w:val="24"/>
                <w:szCs w:val="24"/>
                <w:lang w:eastAsia="ko-KR"/>
              </w:rPr>
              <w:t xml:space="preserve"> </w:t>
            </w:r>
            <w:r w:rsidRPr="0056571D">
              <w:rPr>
                <w:rFonts w:ascii="Arial" w:eastAsia="Times New Roman" w:hAnsi="Arial" w:cs="Arial"/>
                <w:sz w:val="24"/>
                <w:szCs w:val="24"/>
                <w:lang w:eastAsia="ko-KR"/>
              </w:rPr>
              <w:t xml:space="preserve">En el caso de que el compuesto esté constituido por moléculas, para calcular el tanto por ciento en masa de cada elemento dividiremos la masa de cada tipo de átomos que componen la molécula por la masa molecular y multiplicaremos por cien. </w:t>
            </w:r>
          </w:p>
          <w:p w:rsidR="00123D28" w:rsidRPr="007C0AC9" w:rsidRDefault="00123D28" w:rsidP="00177388">
            <w:pPr>
              <w:spacing w:after="0" w:line="240" w:lineRule="auto"/>
              <w:jc w:val="both"/>
              <w:rPr>
                <w:rFonts w:ascii="Times New Roman" w:eastAsia="Times New Roman" w:hAnsi="Times New Roman" w:cs="Times New Roman"/>
                <w:sz w:val="24"/>
                <w:szCs w:val="24"/>
                <w:lang w:eastAsia="ko-KR"/>
              </w:rPr>
            </w:pPr>
            <w:r w:rsidRPr="007C0AC9">
              <w:rPr>
                <w:rFonts w:ascii="Arial" w:eastAsia="Times New Roman" w:hAnsi="Arial" w:cs="Arial"/>
                <w:sz w:val="24"/>
                <w:szCs w:val="24"/>
                <w:lang w:eastAsia="ko-KR"/>
              </w:rPr>
              <w:t xml:space="preserve">La </w:t>
            </w:r>
            <w:r w:rsidRPr="007C0AC9">
              <w:rPr>
                <w:rFonts w:ascii="Arial" w:eastAsia="Times New Roman" w:hAnsi="Arial" w:cs="Arial"/>
                <w:b/>
                <w:bCs/>
                <w:sz w:val="24"/>
                <w:szCs w:val="24"/>
                <w:lang w:eastAsia="ko-KR"/>
              </w:rPr>
              <w:t xml:space="preserve">Composición Centesimal </w:t>
            </w:r>
            <w:r w:rsidRPr="007C0AC9">
              <w:rPr>
                <w:rFonts w:ascii="Arial" w:eastAsia="Times New Roman" w:hAnsi="Arial" w:cs="Arial"/>
                <w:sz w:val="24"/>
                <w:szCs w:val="24"/>
                <w:lang w:eastAsia="ko-KR"/>
              </w:rPr>
              <w:t>de un elemento viene determinada por la siguiente fórmula:  </w:t>
            </w:r>
          </w:p>
          <w:p w:rsidR="00123D28" w:rsidRPr="007C0AC9" w:rsidRDefault="00123D28" w:rsidP="00177388">
            <w:pPr>
              <w:spacing w:after="0" w:line="240" w:lineRule="auto"/>
              <w:jc w:val="both"/>
              <w:rPr>
                <w:rFonts w:ascii="Times New Roman" w:eastAsia="Times New Roman" w:hAnsi="Times New Roman" w:cs="Times New Roman"/>
                <w:sz w:val="24"/>
                <w:szCs w:val="24"/>
                <w:lang w:eastAsia="ko-KR"/>
              </w:rPr>
            </w:pPr>
          </w:p>
          <w:tbl>
            <w:tblPr>
              <w:tblW w:w="0" w:type="auto"/>
              <w:tblInd w:w="55" w:type="dxa"/>
              <w:tblCellMar>
                <w:left w:w="70" w:type="dxa"/>
                <w:right w:w="70" w:type="dxa"/>
              </w:tblCellMar>
              <w:tblLook w:val="04A0" w:firstRow="1" w:lastRow="0" w:firstColumn="1" w:lastColumn="0" w:noHBand="0" w:noVBand="1"/>
            </w:tblPr>
            <w:tblGrid>
              <w:gridCol w:w="3211"/>
              <w:gridCol w:w="2488"/>
              <w:gridCol w:w="754"/>
            </w:tblGrid>
            <w:tr w:rsidR="00123D28" w:rsidRPr="007C0AC9" w:rsidTr="00177388">
              <w:trPr>
                <w:trHeight w:val="315"/>
              </w:trPr>
              <w:tc>
                <w:tcPr>
                  <w:tcW w:w="0" w:type="auto"/>
                  <w:vMerge w:val="restart"/>
                  <w:shd w:val="clear" w:color="auto" w:fill="F2F2F2"/>
                  <w:noWrap/>
                  <w:vAlign w:val="center"/>
                  <w:hideMark/>
                </w:tcPr>
                <w:p w:rsidR="00123D28" w:rsidRPr="007C0AC9" w:rsidRDefault="00123D28" w:rsidP="00177388">
                  <w:pPr>
                    <w:spacing w:after="0" w:line="240" w:lineRule="auto"/>
                    <w:jc w:val="center"/>
                    <w:rPr>
                      <w:rFonts w:ascii="Times New Roman" w:eastAsia="Times New Roman" w:hAnsi="Times New Roman" w:cs="Times New Roman"/>
                      <w:sz w:val="24"/>
                      <w:szCs w:val="24"/>
                      <w:lang w:eastAsia="ko-KR"/>
                    </w:rPr>
                  </w:pPr>
                  <w:r w:rsidRPr="007C0AC9">
                    <w:rPr>
                      <w:rFonts w:ascii="Calibri" w:eastAsia="Times New Roman" w:hAnsi="Calibri" w:cs="Times New Roman"/>
                      <w:b/>
                      <w:bCs/>
                      <w:color w:val="000000"/>
                      <w:sz w:val="24"/>
                      <w:szCs w:val="24"/>
                      <w:lang w:eastAsia="es-ES"/>
                    </w:rPr>
                    <w:t>Composición Centesimal </w:t>
                  </w:r>
                  <w:r w:rsidRPr="007C0AC9">
                    <w:rPr>
                      <w:rFonts w:ascii="Calibri" w:eastAsia="Times New Roman" w:hAnsi="Calibri" w:cs="Times New Roman"/>
                      <w:color w:val="000000"/>
                      <w:sz w:val="24"/>
                      <w:szCs w:val="24"/>
                      <w:lang w:eastAsia="es-ES"/>
                    </w:rPr>
                    <w:t>(</w:t>
                  </w:r>
                  <w:r w:rsidRPr="007C0AC9">
                    <w:rPr>
                      <w:rFonts w:ascii="Calibri" w:eastAsia="Times New Roman" w:hAnsi="Calibri" w:cs="Times New Roman"/>
                      <w:b/>
                      <w:bCs/>
                      <w:color w:val="000000"/>
                      <w:sz w:val="24"/>
                      <w:szCs w:val="24"/>
                      <w:lang w:eastAsia="es-ES"/>
                    </w:rPr>
                    <w:t>CC</w:t>
                  </w:r>
                  <w:r w:rsidRPr="007C0AC9">
                    <w:rPr>
                      <w:rFonts w:ascii="Calibri" w:eastAsia="Times New Roman" w:hAnsi="Calibri" w:cs="Times New Roman"/>
                      <w:color w:val="000000"/>
                      <w:sz w:val="24"/>
                      <w:szCs w:val="24"/>
                      <w:lang w:eastAsia="es-ES"/>
                    </w:rPr>
                    <w:t>) =</w:t>
                  </w:r>
                </w:p>
              </w:tc>
              <w:tc>
                <w:tcPr>
                  <w:tcW w:w="0" w:type="auto"/>
                  <w:tcBorders>
                    <w:bottom w:val="single" w:sz="8" w:space="0" w:color="auto"/>
                  </w:tcBorders>
                  <w:shd w:val="clear" w:color="auto" w:fill="F2F2F2"/>
                  <w:noWrap/>
                  <w:vAlign w:val="center"/>
                  <w:hideMark/>
                </w:tcPr>
                <w:p w:rsidR="00123D28" w:rsidRPr="007C0AC9" w:rsidRDefault="00123D28" w:rsidP="00177388">
                  <w:pPr>
                    <w:spacing w:after="0" w:line="240" w:lineRule="auto"/>
                    <w:rPr>
                      <w:rFonts w:ascii="Times New Roman" w:eastAsia="Times New Roman" w:hAnsi="Times New Roman" w:cs="Times New Roman"/>
                      <w:sz w:val="24"/>
                      <w:szCs w:val="24"/>
                      <w:lang w:eastAsia="ko-KR"/>
                    </w:rPr>
                  </w:pPr>
                  <w:r w:rsidRPr="007C0AC9">
                    <w:rPr>
                      <w:rFonts w:ascii="Times New Roman" w:eastAsia="Times New Roman" w:hAnsi="Times New Roman" w:cs="Times New Roman"/>
                      <w:b/>
                      <w:bCs/>
                      <w:sz w:val="24"/>
                      <w:szCs w:val="24"/>
                      <w:lang w:eastAsia="ko-KR"/>
                    </w:rPr>
                    <w:t> </w:t>
                  </w:r>
                  <w:r w:rsidRPr="007C0AC9">
                    <w:rPr>
                      <w:rFonts w:ascii="Arial" w:eastAsia="Times New Roman" w:hAnsi="Arial" w:cs="Arial"/>
                      <w:b/>
                      <w:bCs/>
                      <w:sz w:val="24"/>
                      <w:szCs w:val="24"/>
                      <w:lang w:eastAsia="ko-KR"/>
                    </w:rPr>
                    <w:t> </w:t>
                  </w:r>
                  <w:r w:rsidRPr="007C0AC9">
                    <w:rPr>
                      <w:rFonts w:ascii="Arial" w:eastAsia="Times New Roman" w:hAnsi="Arial" w:cs="Arial"/>
                      <w:sz w:val="24"/>
                      <w:szCs w:val="24"/>
                      <w:lang w:eastAsia="ko-KR"/>
                    </w:rPr>
                    <w:t xml:space="preserve"> Masa elemento </w:t>
                  </w:r>
                </w:p>
              </w:tc>
              <w:tc>
                <w:tcPr>
                  <w:tcW w:w="0" w:type="auto"/>
                  <w:vMerge w:val="restart"/>
                  <w:shd w:val="clear" w:color="auto" w:fill="F2F2F2"/>
                  <w:vAlign w:val="center"/>
                  <w:hideMark/>
                </w:tcPr>
                <w:p w:rsidR="00123D28" w:rsidRPr="007C0AC9" w:rsidRDefault="00123D28" w:rsidP="00177388">
                  <w:pPr>
                    <w:spacing w:after="0" w:line="240" w:lineRule="auto"/>
                    <w:rPr>
                      <w:rFonts w:ascii="Times New Roman" w:eastAsia="Times New Roman" w:hAnsi="Times New Roman" w:cs="Times New Roman"/>
                      <w:sz w:val="24"/>
                      <w:szCs w:val="24"/>
                      <w:lang w:eastAsia="ko-KR"/>
                    </w:rPr>
                  </w:pPr>
                  <w:r w:rsidRPr="007C0AC9">
                    <w:rPr>
                      <w:rFonts w:ascii="Arial" w:eastAsia="Times New Roman" w:hAnsi="Arial" w:cs="Arial"/>
                      <w:color w:val="000000"/>
                      <w:sz w:val="24"/>
                      <w:szCs w:val="24"/>
                      <w:lang w:eastAsia="ko-KR"/>
                    </w:rPr>
                    <w:t>· 100 </w:t>
                  </w:r>
                  <w:r w:rsidRPr="007C0AC9">
                    <w:rPr>
                      <w:rFonts w:ascii="Arial" w:eastAsia="Times New Roman" w:hAnsi="Arial" w:cs="Arial"/>
                      <w:color w:val="EEEEEE"/>
                      <w:sz w:val="24"/>
                      <w:szCs w:val="24"/>
                      <w:lang w:eastAsia="ko-KR"/>
                    </w:rPr>
                    <w:t xml:space="preserve"> </w:t>
                  </w:r>
                </w:p>
              </w:tc>
            </w:tr>
            <w:tr w:rsidR="00123D28" w:rsidRPr="007C0AC9" w:rsidTr="00177388">
              <w:trPr>
                <w:trHeight w:val="300"/>
              </w:trPr>
              <w:tc>
                <w:tcPr>
                  <w:tcW w:w="0" w:type="auto"/>
                  <w:vMerge/>
                  <w:vAlign w:val="center"/>
                  <w:hideMark/>
                </w:tcPr>
                <w:p w:rsidR="00123D28" w:rsidRPr="007C0AC9" w:rsidRDefault="00123D28" w:rsidP="00177388">
                  <w:pPr>
                    <w:spacing w:after="0" w:line="240" w:lineRule="auto"/>
                    <w:rPr>
                      <w:rFonts w:ascii="Times New Roman" w:eastAsia="Times New Roman" w:hAnsi="Times New Roman" w:cs="Times New Roman"/>
                      <w:sz w:val="24"/>
                      <w:szCs w:val="24"/>
                      <w:lang w:eastAsia="ko-KR"/>
                    </w:rPr>
                  </w:pPr>
                </w:p>
              </w:tc>
              <w:tc>
                <w:tcPr>
                  <w:tcW w:w="0" w:type="auto"/>
                  <w:shd w:val="clear" w:color="auto" w:fill="F2F2F2"/>
                  <w:noWrap/>
                  <w:vAlign w:val="center"/>
                  <w:hideMark/>
                </w:tcPr>
                <w:p w:rsidR="00123D28" w:rsidRPr="007C0AC9" w:rsidRDefault="00123D28" w:rsidP="00177388">
                  <w:pPr>
                    <w:spacing w:after="0" w:line="240" w:lineRule="auto"/>
                    <w:rPr>
                      <w:rFonts w:ascii="Times New Roman" w:eastAsia="Times New Roman" w:hAnsi="Times New Roman" w:cs="Times New Roman"/>
                      <w:sz w:val="24"/>
                      <w:szCs w:val="24"/>
                      <w:lang w:eastAsia="ko-KR"/>
                    </w:rPr>
                  </w:pPr>
                  <w:r w:rsidRPr="007C0AC9">
                    <w:rPr>
                      <w:rFonts w:ascii="Arial" w:eastAsia="Times New Roman" w:hAnsi="Arial" w:cs="Arial"/>
                      <w:sz w:val="24"/>
                      <w:szCs w:val="24"/>
                      <w:lang w:eastAsia="ko-KR"/>
                    </w:rPr>
                    <w:t> Masa del compuesto</w:t>
                  </w:r>
                  <w:r w:rsidRPr="007C0AC9">
                    <w:rPr>
                      <w:rFonts w:ascii="Arial" w:eastAsia="Times New Roman" w:hAnsi="Arial" w:cs="Arial"/>
                      <w:color w:val="EEEEEE"/>
                      <w:sz w:val="24"/>
                      <w:szCs w:val="24"/>
                      <w:lang w:eastAsia="ko-KR"/>
                    </w:rPr>
                    <w:t xml:space="preserve">. </w:t>
                  </w:r>
                </w:p>
              </w:tc>
              <w:tc>
                <w:tcPr>
                  <w:tcW w:w="0" w:type="auto"/>
                  <w:vMerge/>
                  <w:vAlign w:val="center"/>
                  <w:hideMark/>
                </w:tcPr>
                <w:p w:rsidR="00123D28" w:rsidRPr="007C0AC9" w:rsidRDefault="00123D28" w:rsidP="00177388">
                  <w:pPr>
                    <w:spacing w:after="0" w:line="240" w:lineRule="auto"/>
                    <w:rPr>
                      <w:rFonts w:ascii="Times New Roman" w:eastAsia="Times New Roman" w:hAnsi="Times New Roman" w:cs="Times New Roman"/>
                      <w:sz w:val="24"/>
                      <w:szCs w:val="24"/>
                      <w:lang w:eastAsia="ko-KR"/>
                    </w:rPr>
                  </w:pPr>
                </w:p>
              </w:tc>
            </w:tr>
          </w:tbl>
          <w:p w:rsidR="00123D28" w:rsidRPr="007C0AC9" w:rsidRDefault="00123D28" w:rsidP="00177388">
            <w:pPr>
              <w:spacing w:after="0" w:line="240" w:lineRule="auto"/>
              <w:jc w:val="both"/>
              <w:rPr>
                <w:rFonts w:ascii="Arial" w:eastAsia="Times New Roman" w:hAnsi="Arial" w:cs="Arial"/>
                <w:sz w:val="24"/>
                <w:szCs w:val="24"/>
                <w:lang w:eastAsia="ko-KR"/>
              </w:rPr>
            </w:pPr>
            <w:r w:rsidRPr="007C0AC9">
              <w:rPr>
                <w:rFonts w:ascii="Times New Roman" w:eastAsia="Times New Roman" w:hAnsi="Times New Roman" w:cs="Times New Roman"/>
                <w:sz w:val="24"/>
                <w:szCs w:val="24"/>
                <w:lang w:eastAsia="ko-KR"/>
              </w:rPr>
              <w:br/>
            </w:r>
            <w:r w:rsidRPr="007C0AC9">
              <w:rPr>
                <w:rFonts w:ascii="Arial" w:eastAsia="Times New Roman" w:hAnsi="Arial" w:cs="Arial"/>
                <w:sz w:val="24"/>
                <w:szCs w:val="24"/>
                <w:lang w:eastAsia="ko-KR"/>
              </w:rPr>
              <w:t xml:space="preserve">La </w:t>
            </w:r>
            <w:r w:rsidRPr="007C0AC9">
              <w:rPr>
                <w:rFonts w:ascii="Arial" w:eastAsia="Times New Roman" w:hAnsi="Arial" w:cs="Arial"/>
                <w:bCs/>
                <w:sz w:val="24"/>
                <w:szCs w:val="24"/>
                <w:lang w:eastAsia="ko-KR"/>
              </w:rPr>
              <w:t xml:space="preserve">Composición Centesimal </w:t>
            </w:r>
            <w:r w:rsidRPr="007C0AC9">
              <w:rPr>
                <w:rFonts w:ascii="Arial" w:eastAsia="Times New Roman" w:hAnsi="Arial" w:cs="Arial"/>
                <w:sz w:val="24"/>
                <w:szCs w:val="24"/>
                <w:lang w:eastAsia="ko-KR"/>
              </w:rPr>
              <w:t xml:space="preserve">es útil para obtener la </w:t>
            </w:r>
            <w:r w:rsidRPr="007C0AC9">
              <w:rPr>
                <w:rFonts w:ascii="Arial" w:eastAsia="Times New Roman" w:hAnsi="Arial" w:cs="Arial"/>
                <w:bCs/>
                <w:sz w:val="24"/>
                <w:szCs w:val="24"/>
                <w:lang w:eastAsia="ko-KR"/>
              </w:rPr>
              <w:t>fórmula empírica y molecular</w:t>
            </w:r>
            <w:r w:rsidRPr="007C0AC9">
              <w:rPr>
                <w:rFonts w:ascii="Arial" w:eastAsia="Times New Roman" w:hAnsi="Arial" w:cs="Arial"/>
                <w:sz w:val="24"/>
                <w:szCs w:val="24"/>
                <w:lang w:eastAsia="ko-KR"/>
              </w:rPr>
              <w:t xml:space="preserve"> de un compuesto. </w:t>
            </w:r>
          </w:p>
          <w:p w:rsidR="00123D28" w:rsidRDefault="00123D28" w:rsidP="00177388">
            <w:pPr>
              <w:spacing w:after="0" w:line="240" w:lineRule="auto"/>
              <w:jc w:val="both"/>
              <w:rPr>
                <w:rFonts w:ascii="Arial" w:eastAsia="Times New Roman" w:hAnsi="Arial" w:cs="Arial"/>
                <w:sz w:val="24"/>
                <w:szCs w:val="24"/>
                <w:lang w:eastAsia="ko-KR"/>
              </w:rPr>
            </w:pPr>
          </w:p>
          <w:p w:rsidR="00123D28" w:rsidRDefault="00123D28" w:rsidP="00177388">
            <w:pPr>
              <w:spacing w:after="0" w:line="240" w:lineRule="auto"/>
              <w:jc w:val="both"/>
              <w:rPr>
                <w:rFonts w:ascii="Times New Roman" w:eastAsia="Times New Roman" w:hAnsi="Times New Roman" w:cs="Times New Roman"/>
                <w:lang w:eastAsia="ko-KR"/>
              </w:rPr>
            </w:pPr>
            <w:r w:rsidRPr="007C0AC9">
              <w:rPr>
                <w:rFonts w:ascii="Arial" w:eastAsia="Times New Roman" w:hAnsi="Arial" w:cs="Arial"/>
                <w:b/>
                <w:bCs/>
                <w:lang w:eastAsia="ko-KR"/>
              </w:rPr>
              <w:t>Ejemplos de Composición Centesimal:</w:t>
            </w:r>
            <w:r w:rsidRPr="007C0AC9">
              <w:rPr>
                <w:rFonts w:ascii="Arial" w:eastAsia="Times New Roman" w:hAnsi="Arial" w:cs="Arial"/>
                <w:lang w:eastAsia="ko-KR"/>
              </w:rPr>
              <w:t xml:space="preserve"> </w:t>
            </w:r>
          </w:p>
          <w:p w:rsidR="00123D28" w:rsidRDefault="00123D28" w:rsidP="00177388">
            <w:pPr>
              <w:spacing w:after="0" w:line="240" w:lineRule="auto"/>
              <w:jc w:val="both"/>
              <w:rPr>
                <w:rFonts w:ascii="Times New Roman" w:eastAsia="Times New Roman" w:hAnsi="Times New Roman" w:cs="Times New Roman"/>
                <w:lang w:eastAsia="ko-KR"/>
              </w:rPr>
            </w:pPr>
          </w:p>
          <w:p w:rsidR="00123D28" w:rsidRDefault="00123D28" w:rsidP="00177388">
            <w:pPr>
              <w:spacing w:after="0" w:line="240" w:lineRule="auto"/>
              <w:jc w:val="both"/>
              <w:rPr>
                <w:rFonts w:ascii="Times New Roman" w:eastAsia="Times New Roman" w:hAnsi="Times New Roman" w:cs="Times New Roman"/>
                <w:lang w:eastAsia="ko-KR"/>
              </w:rPr>
            </w:pPr>
          </w:p>
          <w:p w:rsidR="00123D28" w:rsidRPr="007C0AC9" w:rsidRDefault="00123D28" w:rsidP="00177388">
            <w:pPr>
              <w:spacing w:after="0" w:line="240" w:lineRule="auto"/>
              <w:jc w:val="both"/>
              <w:rPr>
                <w:rFonts w:ascii="Times New Roman" w:eastAsia="Times New Roman" w:hAnsi="Times New Roman" w:cs="Times New Roman"/>
                <w:lang w:eastAsia="ko-KR"/>
              </w:rPr>
            </w:pPr>
            <w:r>
              <w:rPr>
                <w:rFonts w:ascii="Arial" w:eastAsia="Times New Roman" w:hAnsi="Arial" w:cs="Arial"/>
                <w:b/>
                <w:bCs/>
                <w:sz w:val="24"/>
                <w:szCs w:val="24"/>
                <w:shd w:val="clear" w:color="auto" w:fill="EEEEEE"/>
                <w:lang w:eastAsia="ko-KR"/>
              </w:rPr>
              <w:t xml:space="preserve">Ejemplo </w:t>
            </w:r>
            <w:r w:rsidRPr="007C0AC9">
              <w:rPr>
                <w:rFonts w:ascii="Arial" w:eastAsia="Times New Roman" w:hAnsi="Arial" w:cs="Arial"/>
                <w:sz w:val="24"/>
                <w:szCs w:val="24"/>
                <w:lang w:eastAsia="ko-KR"/>
              </w:rPr>
              <w:t xml:space="preserve"> Calcular la composición centesimal del H y O en el agua si en 45 gramos de agua hay 5 de H y 40 de O:</w:t>
            </w:r>
          </w:p>
          <w:tbl>
            <w:tblPr>
              <w:tblW w:w="9548" w:type="dxa"/>
              <w:tblInd w:w="55" w:type="dxa"/>
              <w:tblCellMar>
                <w:left w:w="70" w:type="dxa"/>
                <w:right w:w="70" w:type="dxa"/>
              </w:tblCellMar>
              <w:tblLook w:val="04A0" w:firstRow="1" w:lastRow="0" w:firstColumn="1" w:lastColumn="0" w:noHBand="0" w:noVBand="1"/>
            </w:tblPr>
            <w:tblGrid>
              <w:gridCol w:w="3326"/>
              <w:gridCol w:w="407"/>
              <w:gridCol w:w="5815"/>
            </w:tblGrid>
            <w:tr w:rsidR="00123D28" w:rsidRPr="007C0AC9" w:rsidTr="00177388">
              <w:trPr>
                <w:trHeight w:val="315"/>
              </w:trPr>
              <w:tc>
                <w:tcPr>
                  <w:tcW w:w="0" w:type="auto"/>
                  <w:vMerge w:val="restart"/>
                  <w:shd w:val="clear" w:color="auto" w:fill="FFFFFF"/>
                  <w:noWrap/>
                  <w:vAlign w:val="center"/>
                  <w:hideMark/>
                </w:tcPr>
                <w:p w:rsidR="00123D28" w:rsidRPr="007C0AC9" w:rsidRDefault="00123D28" w:rsidP="00177388">
                  <w:pPr>
                    <w:spacing w:after="0" w:line="240" w:lineRule="auto"/>
                    <w:jc w:val="center"/>
                    <w:rPr>
                      <w:rFonts w:ascii="Times New Roman" w:eastAsia="Times New Roman" w:hAnsi="Times New Roman" w:cs="Times New Roman"/>
                      <w:sz w:val="24"/>
                      <w:szCs w:val="24"/>
                      <w:lang w:eastAsia="ko-KR"/>
                    </w:rPr>
                  </w:pPr>
                  <w:r w:rsidRPr="007C0AC9">
                    <w:rPr>
                      <w:rFonts w:ascii="Calibri" w:eastAsia="Times New Roman" w:hAnsi="Calibri" w:cs="Times New Roman"/>
                      <w:b/>
                      <w:bCs/>
                      <w:color w:val="000000"/>
                      <w:sz w:val="24"/>
                      <w:szCs w:val="24"/>
                      <w:lang w:eastAsia="es-ES"/>
                    </w:rPr>
                    <w:t xml:space="preserve">Composición Centesimal del H </w:t>
                  </w:r>
                  <w:r w:rsidRPr="007C0AC9">
                    <w:rPr>
                      <w:rFonts w:ascii="Calibri" w:eastAsia="Times New Roman" w:hAnsi="Calibri" w:cs="Times New Roman"/>
                      <w:color w:val="000000"/>
                      <w:sz w:val="24"/>
                      <w:szCs w:val="24"/>
                      <w:lang w:eastAsia="es-ES"/>
                    </w:rPr>
                    <w:t xml:space="preserve">= </w:t>
                  </w:r>
                </w:p>
              </w:tc>
              <w:tc>
                <w:tcPr>
                  <w:tcW w:w="0" w:type="auto"/>
                  <w:tcBorders>
                    <w:bottom w:val="single" w:sz="8" w:space="0" w:color="auto"/>
                  </w:tcBorders>
                  <w:shd w:val="clear" w:color="auto" w:fill="FFFFFF"/>
                  <w:noWrap/>
                  <w:vAlign w:val="center"/>
                  <w:hideMark/>
                </w:tcPr>
                <w:p w:rsidR="00123D28" w:rsidRPr="007C0AC9" w:rsidRDefault="00123D28" w:rsidP="00177388">
                  <w:pPr>
                    <w:spacing w:after="0" w:line="240" w:lineRule="auto"/>
                    <w:rPr>
                      <w:rFonts w:ascii="Times New Roman" w:eastAsia="Times New Roman" w:hAnsi="Times New Roman" w:cs="Times New Roman"/>
                      <w:sz w:val="24"/>
                      <w:szCs w:val="24"/>
                      <w:lang w:eastAsia="ko-KR"/>
                    </w:rPr>
                  </w:pPr>
                  <w:r w:rsidRPr="00123D28">
                    <w:rPr>
                      <w:rFonts w:ascii="Arial" w:eastAsia="Times New Roman" w:hAnsi="Arial" w:cs="Arial"/>
                      <w:sz w:val="24"/>
                      <w:szCs w:val="24"/>
                      <w:lang w:eastAsia="ko-KR"/>
                    </w:rPr>
                    <w:t xml:space="preserve"> 5 </w:t>
                  </w:r>
                </w:p>
              </w:tc>
              <w:tc>
                <w:tcPr>
                  <w:tcW w:w="5815" w:type="dxa"/>
                  <w:vMerge w:val="restart"/>
                  <w:shd w:val="clear" w:color="auto" w:fill="FFFFFF"/>
                  <w:vAlign w:val="center"/>
                  <w:hideMark/>
                </w:tcPr>
                <w:p w:rsidR="00123D28" w:rsidRPr="007C0AC9" w:rsidRDefault="00123D28" w:rsidP="00177388">
                  <w:pPr>
                    <w:spacing w:after="0" w:line="240" w:lineRule="auto"/>
                    <w:rPr>
                      <w:rFonts w:ascii="Times New Roman" w:eastAsia="Times New Roman" w:hAnsi="Times New Roman" w:cs="Times New Roman"/>
                      <w:sz w:val="24"/>
                      <w:szCs w:val="24"/>
                      <w:lang w:eastAsia="ko-KR"/>
                    </w:rPr>
                  </w:pPr>
                  <w:r w:rsidRPr="007C0AC9">
                    <w:rPr>
                      <w:rFonts w:ascii="Arial" w:eastAsia="Times New Roman" w:hAnsi="Arial" w:cs="Arial"/>
                      <w:color w:val="000000"/>
                      <w:sz w:val="24"/>
                      <w:szCs w:val="24"/>
                      <w:lang w:eastAsia="ko-KR"/>
                    </w:rPr>
                    <w:t xml:space="preserve">·100 </w:t>
                  </w:r>
                  <w:r w:rsidRPr="007C0AC9">
                    <w:rPr>
                      <w:rFonts w:ascii="Times New Roman" w:eastAsia="Times New Roman" w:hAnsi="Times New Roman" w:cs="Times New Roman"/>
                      <w:color w:val="000000"/>
                      <w:sz w:val="24"/>
                      <w:szCs w:val="24"/>
                      <w:lang w:eastAsia="ko-KR"/>
                    </w:rPr>
                    <w:t xml:space="preserve">= </w:t>
                  </w:r>
                  <w:r w:rsidRPr="00123D28">
                    <w:rPr>
                      <w:rFonts w:ascii="Arial" w:eastAsia="Times New Roman" w:hAnsi="Arial" w:cs="Arial"/>
                      <w:b/>
                      <w:bCs/>
                      <w:sz w:val="24"/>
                      <w:szCs w:val="24"/>
                      <w:lang w:eastAsia="ko-KR"/>
                    </w:rPr>
                    <w:t>11,11% de Hidrógeno</w:t>
                  </w:r>
                </w:p>
              </w:tc>
            </w:tr>
            <w:tr w:rsidR="00123D28" w:rsidRPr="007C0AC9" w:rsidTr="00177388">
              <w:trPr>
                <w:trHeight w:val="300"/>
              </w:trPr>
              <w:tc>
                <w:tcPr>
                  <w:tcW w:w="0" w:type="auto"/>
                  <w:vMerge/>
                  <w:vAlign w:val="center"/>
                  <w:hideMark/>
                </w:tcPr>
                <w:p w:rsidR="00123D28" w:rsidRPr="007C0AC9" w:rsidRDefault="00123D28" w:rsidP="00177388">
                  <w:pPr>
                    <w:spacing w:after="0" w:line="240" w:lineRule="auto"/>
                    <w:rPr>
                      <w:rFonts w:ascii="Times New Roman" w:eastAsia="Times New Roman" w:hAnsi="Times New Roman" w:cs="Times New Roman"/>
                      <w:sz w:val="24"/>
                      <w:szCs w:val="24"/>
                      <w:lang w:eastAsia="ko-KR"/>
                    </w:rPr>
                  </w:pPr>
                </w:p>
              </w:tc>
              <w:tc>
                <w:tcPr>
                  <w:tcW w:w="0" w:type="auto"/>
                  <w:shd w:val="clear" w:color="auto" w:fill="FFFFFF"/>
                  <w:noWrap/>
                  <w:vAlign w:val="center"/>
                  <w:hideMark/>
                </w:tcPr>
                <w:p w:rsidR="00123D28" w:rsidRPr="007C0AC9" w:rsidRDefault="00123D28" w:rsidP="00177388">
                  <w:pPr>
                    <w:spacing w:after="0" w:line="240" w:lineRule="auto"/>
                    <w:jc w:val="center"/>
                    <w:rPr>
                      <w:rFonts w:ascii="Times New Roman" w:eastAsia="Times New Roman" w:hAnsi="Times New Roman" w:cs="Times New Roman"/>
                      <w:sz w:val="24"/>
                      <w:szCs w:val="24"/>
                      <w:lang w:eastAsia="ko-KR"/>
                    </w:rPr>
                  </w:pPr>
                  <w:r w:rsidRPr="007C0AC9">
                    <w:rPr>
                      <w:rFonts w:ascii="Arial" w:eastAsia="Times New Roman" w:hAnsi="Arial" w:cs="Arial"/>
                      <w:sz w:val="24"/>
                      <w:szCs w:val="24"/>
                      <w:lang w:eastAsia="ko-KR"/>
                    </w:rPr>
                    <w:t xml:space="preserve">45 </w:t>
                  </w:r>
                </w:p>
              </w:tc>
              <w:tc>
                <w:tcPr>
                  <w:tcW w:w="5815" w:type="dxa"/>
                  <w:vMerge/>
                  <w:vAlign w:val="center"/>
                  <w:hideMark/>
                </w:tcPr>
                <w:p w:rsidR="00123D28" w:rsidRPr="007C0AC9" w:rsidRDefault="00123D28" w:rsidP="00177388">
                  <w:pPr>
                    <w:spacing w:after="0" w:line="240" w:lineRule="auto"/>
                    <w:rPr>
                      <w:rFonts w:ascii="Times New Roman" w:eastAsia="Times New Roman" w:hAnsi="Times New Roman" w:cs="Times New Roman"/>
                      <w:sz w:val="24"/>
                      <w:szCs w:val="24"/>
                      <w:lang w:eastAsia="ko-KR"/>
                    </w:rPr>
                  </w:pPr>
                </w:p>
              </w:tc>
            </w:tr>
          </w:tbl>
          <w:p w:rsidR="00123D28" w:rsidRPr="007C0AC9" w:rsidRDefault="00123D28" w:rsidP="00177388">
            <w:pPr>
              <w:spacing w:after="100" w:line="240" w:lineRule="auto"/>
              <w:jc w:val="both"/>
              <w:rPr>
                <w:rFonts w:ascii="Times New Roman" w:eastAsia="Times New Roman" w:hAnsi="Times New Roman" w:cs="Times New Roman"/>
                <w:sz w:val="24"/>
                <w:szCs w:val="24"/>
                <w:lang w:eastAsia="ko-KR"/>
              </w:rPr>
            </w:pPr>
          </w:p>
          <w:tbl>
            <w:tblPr>
              <w:tblW w:w="9691" w:type="dxa"/>
              <w:tblInd w:w="55" w:type="dxa"/>
              <w:tblCellMar>
                <w:left w:w="70" w:type="dxa"/>
                <w:right w:w="70" w:type="dxa"/>
              </w:tblCellMar>
              <w:tblLook w:val="04A0" w:firstRow="1" w:lastRow="0" w:firstColumn="1" w:lastColumn="0" w:noHBand="0" w:noVBand="1"/>
            </w:tblPr>
            <w:tblGrid>
              <w:gridCol w:w="3337"/>
              <w:gridCol w:w="467"/>
              <w:gridCol w:w="5887"/>
            </w:tblGrid>
            <w:tr w:rsidR="00123D28" w:rsidRPr="007C0AC9" w:rsidTr="00177388">
              <w:trPr>
                <w:trHeight w:val="315"/>
              </w:trPr>
              <w:tc>
                <w:tcPr>
                  <w:tcW w:w="0" w:type="auto"/>
                  <w:vMerge w:val="restart"/>
                  <w:shd w:val="clear" w:color="auto" w:fill="FFFFFF"/>
                  <w:noWrap/>
                  <w:vAlign w:val="center"/>
                  <w:hideMark/>
                </w:tcPr>
                <w:p w:rsidR="00123D28" w:rsidRPr="007C0AC9" w:rsidRDefault="00123D28" w:rsidP="00177388">
                  <w:pPr>
                    <w:spacing w:after="0" w:line="240" w:lineRule="auto"/>
                    <w:jc w:val="center"/>
                    <w:rPr>
                      <w:rFonts w:ascii="Times New Roman" w:eastAsia="Times New Roman" w:hAnsi="Times New Roman" w:cs="Times New Roman"/>
                      <w:sz w:val="24"/>
                      <w:szCs w:val="24"/>
                      <w:lang w:eastAsia="ko-KR"/>
                    </w:rPr>
                  </w:pPr>
                  <w:r w:rsidRPr="007C0AC9">
                    <w:rPr>
                      <w:rFonts w:ascii="Calibri" w:eastAsia="Times New Roman" w:hAnsi="Calibri" w:cs="Times New Roman"/>
                      <w:b/>
                      <w:bCs/>
                      <w:color w:val="000000"/>
                      <w:sz w:val="24"/>
                      <w:szCs w:val="24"/>
                      <w:lang w:eastAsia="es-ES"/>
                    </w:rPr>
                    <w:t xml:space="preserve">Composición Centesimal del O </w:t>
                  </w:r>
                  <w:r w:rsidRPr="007C0AC9">
                    <w:rPr>
                      <w:rFonts w:ascii="Calibri" w:eastAsia="Times New Roman" w:hAnsi="Calibri" w:cs="Times New Roman"/>
                      <w:color w:val="000000"/>
                      <w:sz w:val="24"/>
                      <w:szCs w:val="24"/>
                      <w:lang w:eastAsia="es-ES"/>
                    </w:rPr>
                    <w:t xml:space="preserve">= </w:t>
                  </w:r>
                </w:p>
              </w:tc>
              <w:tc>
                <w:tcPr>
                  <w:tcW w:w="0" w:type="auto"/>
                  <w:tcBorders>
                    <w:bottom w:val="single" w:sz="8" w:space="0" w:color="auto"/>
                  </w:tcBorders>
                  <w:shd w:val="clear" w:color="auto" w:fill="FFFFFF"/>
                  <w:noWrap/>
                  <w:vAlign w:val="center"/>
                  <w:hideMark/>
                </w:tcPr>
                <w:p w:rsidR="00123D28" w:rsidRPr="007C0AC9" w:rsidRDefault="00123D28" w:rsidP="00177388">
                  <w:pPr>
                    <w:spacing w:after="0" w:line="240" w:lineRule="auto"/>
                    <w:rPr>
                      <w:rFonts w:ascii="Times New Roman" w:eastAsia="Times New Roman" w:hAnsi="Times New Roman" w:cs="Times New Roman"/>
                      <w:sz w:val="24"/>
                      <w:szCs w:val="24"/>
                      <w:lang w:eastAsia="ko-KR"/>
                    </w:rPr>
                  </w:pPr>
                  <w:r w:rsidRPr="00123D28">
                    <w:rPr>
                      <w:rFonts w:ascii="Times New Roman" w:eastAsia="Times New Roman" w:hAnsi="Times New Roman" w:cs="Times New Roman"/>
                      <w:b/>
                      <w:bCs/>
                      <w:sz w:val="24"/>
                      <w:szCs w:val="24"/>
                      <w:lang w:eastAsia="ko-KR"/>
                    </w:rPr>
                    <w:t> </w:t>
                  </w:r>
                  <w:r w:rsidRPr="00123D28">
                    <w:rPr>
                      <w:rFonts w:ascii="Arial" w:eastAsia="Times New Roman" w:hAnsi="Arial" w:cs="Arial"/>
                      <w:sz w:val="24"/>
                      <w:szCs w:val="24"/>
                      <w:lang w:eastAsia="ko-KR"/>
                    </w:rPr>
                    <w:t xml:space="preserve">40 </w:t>
                  </w:r>
                </w:p>
              </w:tc>
              <w:tc>
                <w:tcPr>
                  <w:tcW w:w="5887" w:type="dxa"/>
                  <w:vMerge w:val="restart"/>
                  <w:shd w:val="clear" w:color="auto" w:fill="FFFFFF"/>
                  <w:vAlign w:val="center"/>
                  <w:hideMark/>
                </w:tcPr>
                <w:p w:rsidR="00123D28" w:rsidRPr="007C0AC9" w:rsidRDefault="00123D28" w:rsidP="00177388">
                  <w:pPr>
                    <w:spacing w:after="0" w:line="240" w:lineRule="auto"/>
                    <w:rPr>
                      <w:rFonts w:ascii="Times New Roman" w:eastAsia="Times New Roman" w:hAnsi="Times New Roman" w:cs="Times New Roman"/>
                      <w:sz w:val="24"/>
                      <w:szCs w:val="24"/>
                      <w:lang w:eastAsia="ko-KR"/>
                    </w:rPr>
                  </w:pPr>
                  <w:r w:rsidRPr="007C0AC9">
                    <w:rPr>
                      <w:rFonts w:ascii="Arial" w:eastAsia="Times New Roman" w:hAnsi="Arial" w:cs="Arial"/>
                      <w:color w:val="000000"/>
                      <w:sz w:val="24"/>
                      <w:szCs w:val="24"/>
                      <w:lang w:eastAsia="ko-KR"/>
                    </w:rPr>
                    <w:t xml:space="preserve">·100 </w:t>
                  </w:r>
                  <w:r w:rsidRPr="007C0AC9">
                    <w:rPr>
                      <w:rFonts w:ascii="Times New Roman" w:eastAsia="Times New Roman" w:hAnsi="Times New Roman" w:cs="Times New Roman"/>
                      <w:color w:val="000000"/>
                      <w:sz w:val="24"/>
                      <w:szCs w:val="24"/>
                      <w:lang w:eastAsia="ko-KR"/>
                    </w:rPr>
                    <w:t xml:space="preserve">= </w:t>
                  </w:r>
                  <w:r w:rsidRPr="00123D28">
                    <w:rPr>
                      <w:rFonts w:ascii="Arial" w:eastAsia="Times New Roman" w:hAnsi="Arial" w:cs="Arial"/>
                      <w:b/>
                      <w:bCs/>
                      <w:sz w:val="24"/>
                      <w:szCs w:val="24"/>
                      <w:lang w:eastAsia="ko-KR"/>
                    </w:rPr>
                    <w:t>88,88% de Oxígeno</w:t>
                  </w:r>
                </w:p>
              </w:tc>
            </w:tr>
            <w:tr w:rsidR="00123D28" w:rsidRPr="007C0AC9" w:rsidTr="00177388">
              <w:trPr>
                <w:trHeight w:val="300"/>
              </w:trPr>
              <w:tc>
                <w:tcPr>
                  <w:tcW w:w="0" w:type="auto"/>
                  <w:vMerge/>
                  <w:vAlign w:val="center"/>
                  <w:hideMark/>
                </w:tcPr>
                <w:p w:rsidR="00123D28" w:rsidRPr="007C0AC9" w:rsidRDefault="00123D28" w:rsidP="00177388">
                  <w:pPr>
                    <w:spacing w:after="0" w:line="240" w:lineRule="auto"/>
                    <w:rPr>
                      <w:rFonts w:ascii="Times New Roman" w:eastAsia="Times New Roman" w:hAnsi="Times New Roman" w:cs="Times New Roman"/>
                      <w:sz w:val="24"/>
                      <w:szCs w:val="24"/>
                      <w:lang w:eastAsia="ko-KR"/>
                    </w:rPr>
                  </w:pPr>
                </w:p>
              </w:tc>
              <w:tc>
                <w:tcPr>
                  <w:tcW w:w="0" w:type="auto"/>
                  <w:shd w:val="clear" w:color="auto" w:fill="FFFFFF"/>
                  <w:noWrap/>
                  <w:vAlign w:val="center"/>
                  <w:hideMark/>
                </w:tcPr>
                <w:p w:rsidR="00123D28" w:rsidRPr="007C0AC9" w:rsidRDefault="00123D28" w:rsidP="00177388">
                  <w:pPr>
                    <w:spacing w:after="0" w:line="240" w:lineRule="auto"/>
                    <w:jc w:val="center"/>
                    <w:rPr>
                      <w:rFonts w:ascii="Times New Roman" w:eastAsia="Times New Roman" w:hAnsi="Times New Roman" w:cs="Times New Roman"/>
                      <w:sz w:val="24"/>
                      <w:szCs w:val="24"/>
                      <w:lang w:eastAsia="ko-KR"/>
                    </w:rPr>
                  </w:pPr>
                  <w:r w:rsidRPr="007C0AC9">
                    <w:rPr>
                      <w:rFonts w:ascii="Arial" w:eastAsia="Times New Roman" w:hAnsi="Arial" w:cs="Arial"/>
                      <w:sz w:val="24"/>
                      <w:szCs w:val="24"/>
                      <w:lang w:eastAsia="ko-KR"/>
                    </w:rPr>
                    <w:t>45</w:t>
                  </w:r>
                </w:p>
              </w:tc>
              <w:tc>
                <w:tcPr>
                  <w:tcW w:w="5887" w:type="dxa"/>
                  <w:vMerge/>
                  <w:vAlign w:val="center"/>
                  <w:hideMark/>
                </w:tcPr>
                <w:p w:rsidR="00123D28" w:rsidRPr="007C0AC9" w:rsidRDefault="00123D28" w:rsidP="00177388">
                  <w:pPr>
                    <w:spacing w:after="0" w:line="240" w:lineRule="auto"/>
                    <w:rPr>
                      <w:rFonts w:ascii="Times New Roman" w:eastAsia="Times New Roman" w:hAnsi="Times New Roman" w:cs="Times New Roman"/>
                      <w:sz w:val="24"/>
                      <w:szCs w:val="24"/>
                      <w:lang w:eastAsia="ko-KR"/>
                    </w:rPr>
                  </w:pPr>
                </w:p>
              </w:tc>
            </w:tr>
          </w:tbl>
          <w:p w:rsidR="00123D28" w:rsidRDefault="00123D28" w:rsidP="00177388">
            <w:pPr>
              <w:pStyle w:val="NormalWeb"/>
              <w:rPr>
                <w:rFonts w:ascii="Arial" w:hAnsi="Arial" w:cs="Arial"/>
                <w:sz w:val="22"/>
                <w:szCs w:val="22"/>
                <w:vertAlign w:val="subscript"/>
              </w:rPr>
            </w:pPr>
          </w:p>
          <w:p w:rsidR="00123D28" w:rsidRPr="007C0AC9" w:rsidRDefault="00123D28" w:rsidP="00123D28">
            <w:pPr>
              <w:tabs>
                <w:tab w:val="left" w:pos="7060"/>
              </w:tabs>
              <w:jc w:val="both"/>
              <w:rPr>
                <w:rFonts w:ascii="Arial" w:hAnsi="Arial" w:cs="Arial"/>
                <w:b/>
                <w:sz w:val="28"/>
                <w:szCs w:val="28"/>
              </w:rPr>
            </w:pPr>
          </w:p>
        </w:tc>
      </w:tr>
    </w:tbl>
    <w:p w:rsidR="00D24CCD" w:rsidRDefault="00D24CCD" w:rsidP="00347FED">
      <w:pPr>
        <w:shd w:val="clear" w:color="auto" w:fill="FFFFFF"/>
        <w:spacing w:after="225" w:line="240" w:lineRule="auto"/>
        <w:jc w:val="both"/>
        <w:outlineLvl w:val="1"/>
        <w:rPr>
          <w:rFonts w:ascii="OpenSans-Regular" w:hAnsi="OpenSans-Regular"/>
          <w:b/>
          <w:bCs/>
          <w:color w:val="515151"/>
          <w:sz w:val="27"/>
          <w:szCs w:val="27"/>
          <w:shd w:val="clear" w:color="auto" w:fill="EFEDED"/>
        </w:rPr>
      </w:pPr>
    </w:p>
    <w:sectPr w:rsidR="00D24CCD" w:rsidSect="00331687">
      <w:footerReference w:type="default" r:id="rId33"/>
      <w:pgSz w:w="15840" w:h="12240" w:orient="landscape"/>
      <w:pgMar w:top="1440" w:right="1440" w:bottom="993" w:left="1440" w:header="708" w:footer="708" w:gutter="0"/>
      <w:pgBorders w:offsetFrom="page">
        <w:top w:val="double" w:sz="24" w:space="24" w:color="003300"/>
        <w:left w:val="double" w:sz="24" w:space="24" w:color="003300"/>
        <w:bottom w:val="double" w:sz="24" w:space="24" w:color="003300"/>
        <w:right w:val="double" w:sz="24" w:space="24" w:color="00330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880" w:rsidRDefault="00DA2880" w:rsidP="00AE27C1">
      <w:pPr>
        <w:spacing w:after="0" w:line="240" w:lineRule="auto"/>
      </w:pPr>
      <w:r>
        <w:separator/>
      </w:r>
    </w:p>
  </w:endnote>
  <w:endnote w:type="continuationSeparator" w:id="0">
    <w:p w:rsidR="00DA2880" w:rsidRDefault="00DA2880" w:rsidP="00AE2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OpenSans-Regular">
    <w:altName w:val="Times New Roman"/>
    <w:panose1 w:val="00000000000000000000"/>
    <w:charset w:val="00"/>
    <w:family w:val="roman"/>
    <w:notTrueType/>
    <w:pitch w:val="default"/>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7C1" w:rsidRDefault="00AE27C1" w:rsidP="00AE27C1">
    <w:pPr>
      <w:pStyle w:val="Piedepgina"/>
      <w:jc w:val="right"/>
      <w:rPr>
        <w:lang w:val="es-ES"/>
      </w:rPr>
    </w:pPr>
    <w:r>
      <w:rPr>
        <w:lang w:val="es-ES"/>
      </w:rPr>
      <w:t>#MonteCarmeloSomosTodos</w:t>
    </w:r>
  </w:p>
  <w:p w:rsidR="00AE27C1" w:rsidRPr="00AE27C1" w:rsidRDefault="00A60312" w:rsidP="00AE27C1">
    <w:pPr>
      <w:pStyle w:val="Piedepgina"/>
      <w:jc w:val="right"/>
      <w:rPr>
        <w:lang w:val="es-ES"/>
      </w:rPr>
    </w:pPr>
    <w:r>
      <w:rPr>
        <w:lang w:val="es-ES"/>
      </w:rPr>
      <w:t xml:space="preserve">#QUIMICA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880" w:rsidRDefault="00DA2880" w:rsidP="00AE27C1">
      <w:pPr>
        <w:spacing w:after="0" w:line="240" w:lineRule="auto"/>
      </w:pPr>
      <w:r>
        <w:separator/>
      </w:r>
    </w:p>
  </w:footnote>
  <w:footnote w:type="continuationSeparator" w:id="0">
    <w:p w:rsidR="00DA2880" w:rsidRDefault="00DA2880" w:rsidP="00AE27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67093"/>
    <w:multiLevelType w:val="hybridMultilevel"/>
    <w:tmpl w:val="F04AD416"/>
    <w:lvl w:ilvl="0" w:tplc="CB1A48F0">
      <w:start w:val="1"/>
      <w:numFmt w:val="decimal"/>
      <w:lvlText w:val="%1."/>
      <w:lvlJc w:val="left"/>
      <w:pPr>
        <w:tabs>
          <w:tab w:val="num" w:pos="720"/>
        </w:tabs>
        <w:ind w:left="720" w:hanging="360"/>
      </w:pPr>
    </w:lvl>
    <w:lvl w:ilvl="1" w:tplc="74F69468" w:tentative="1">
      <w:start w:val="1"/>
      <w:numFmt w:val="decimal"/>
      <w:lvlText w:val="%2."/>
      <w:lvlJc w:val="left"/>
      <w:pPr>
        <w:tabs>
          <w:tab w:val="num" w:pos="1440"/>
        </w:tabs>
        <w:ind w:left="1440" w:hanging="360"/>
      </w:pPr>
    </w:lvl>
    <w:lvl w:ilvl="2" w:tplc="E346AAC4" w:tentative="1">
      <w:start w:val="1"/>
      <w:numFmt w:val="decimal"/>
      <w:lvlText w:val="%3."/>
      <w:lvlJc w:val="left"/>
      <w:pPr>
        <w:tabs>
          <w:tab w:val="num" w:pos="2160"/>
        </w:tabs>
        <w:ind w:left="2160" w:hanging="360"/>
      </w:pPr>
    </w:lvl>
    <w:lvl w:ilvl="3" w:tplc="A07EB2FE" w:tentative="1">
      <w:start w:val="1"/>
      <w:numFmt w:val="decimal"/>
      <w:lvlText w:val="%4."/>
      <w:lvlJc w:val="left"/>
      <w:pPr>
        <w:tabs>
          <w:tab w:val="num" w:pos="2880"/>
        </w:tabs>
        <w:ind w:left="2880" w:hanging="360"/>
      </w:pPr>
    </w:lvl>
    <w:lvl w:ilvl="4" w:tplc="278A5EC2" w:tentative="1">
      <w:start w:val="1"/>
      <w:numFmt w:val="decimal"/>
      <w:lvlText w:val="%5."/>
      <w:lvlJc w:val="left"/>
      <w:pPr>
        <w:tabs>
          <w:tab w:val="num" w:pos="3600"/>
        </w:tabs>
        <w:ind w:left="3600" w:hanging="360"/>
      </w:pPr>
    </w:lvl>
    <w:lvl w:ilvl="5" w:tplc="D3E82BA0" w:tentative="1">
      <w:start w:val="1"/>
      <w:numFmt w:val="decimal"/>
      <w:lvlText w:val="%6."/>
      <w:lvlJc w:val="left"/>
      <w:pPr>
        <w:tabs>
          <w:tab w:val="num" w:pos="4320"/>
        </w:tabs>
        <w:ind w:left="4320" w:hanging="360"/>
      </w:pPr>
    </w:lvl>
    <w:lvl w:ilvl="6" w:tplc="0FF476B4" w:tentative="1">
      <w:start w:val="1"/>
      <w:numFmt w:val="decimal"/>
      <w:lvlText w:val="%7."/>
      <w:lvlJc w:val="left"/>
      <w:pPr>
        <w:tabs>
          <w:tab w:val="num" w:pos="5040"/>
        </w:tabs>
        <w:ind w:left="5040" w:hanging="360"/>
      </w:pPr>
    </w:lvl>
    <w:lvl w:ilvl="7" w:tplc="3D1482E0" w:tentative="1">
      <w:start w:val="1"/>
      <w:numFmt w:val="decimal"/>
      <w:lvlText w:val="%8."/>
      <w:lvlJc w:val="left"/>
      <w:pPr>
        <w:tabs>
          <w:tab w:val="num" w:pos="5760"/>
        </w:tabs>
        <w:ind w:left="5760" w:hanging="360"/>
      </w:pPr>
    </w:lvl>
    <w:lvl w:ilvl="8" w:tplc="3B545742" w:tentative="1">
      <w:start w:val="1"/>
      <w:numFmt w:val="decimal"/>
      <w:lvlText w:val="%9."/>
      <w:lvlJc w:val="left"/>
      <w:pPr>
        <w:tabs>
          <w:tab w:val="num" w:pos="6480"/>
        </w:tabs>
        <w:ind w:left="6480" w:hanging="360"/>
      </w:pPr>
    </w:lvl>
  </w:abstractNum>
  <w:abstractNum w:abstractNumId="1">
    <w:nsid w:val="094B33FB"/>
    <w:multiLevelType w:val="multilevel"/>
    <w:tmpl w:val="B28C3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44348A"/>
    <w:multiLevelType w:val="hybridMultilevel"/>
    <w:tmpl w:val="BEAAF28E"/>
    <w:lvl w:ilvl="0" w:tplc="FAF07F3A">
      <w:start w:val="1"/>
      <w:numFmt w:val="bullet"/>
      <w:lvlText w:val="•"/>
      <w:lvlJc w:val="left"/>
      <w:pPr>
        <w:tabs>
          <w:tab w:val="num" w:pos="720"/>
        </w:tabs>
        <w:ind w:left="720" w:hanging="360"/>
      </w:pPr>
      <w:rPr>
        <w:rFonts w:ascii="Times New Roman" w:hAnsi="Times New Roman" w:hint="default"/>
      </w:rPr>
    </w:lvl>
    <w:lvl w:ilvl="1" w:tplc="512A0A80" w:tentative="1">
      <w:start w:val="1"/>
      <w:numFmt w:val="bullet"/>
      <w:lvlText w:val="•"/>
      <w:lvlJc w:val="left"/>
      <w:pPr>
        <w:tabs>
          <w:tab w:val="num" w:pos="1440"/>
        </w:tabs>
        <w:ind w:left="1440" w:hanging="360"/>
      </w:pPr>
      <w:rPr>
        <w:rFonts w:ascii="Times New Roman" w:hAnsi="Times New Roman" w:hint="default"/>
      </w:rPr>
    </w:lvl>
    <w:lvl w:ilvl="2" w:tplc="356CEB54" w:tentative="1">
      <w:start w:val="1"/>
      <w:numFmt w:val="bullet"/>
      <w:lvlText w:val="•"/>
      <w:lvlJc w:val="left"/>
      <w:pPr>
        <w:tabs>
          <w:tab w:val="num" w:pos="2160"/>
        </w:tabs>
        <w:ind w:left="2160" w:hanging="360"/>
      </w:pPr>
      <w:rPr>
        <w:rFonts w:ascii="Times New Roman" w:hAnsi="Times New Roman" w:hint="default"/>
      </w:rPr>
    </w:lvl>
    <w:lvl w:ilvl="3" w:tplc="ABCA1474" w:tentative="1">
      <w:start w:val="1"/>
      <w:numFmt w:val="bullet"/>
      <w:lvlText w:val="•"/>
      <w:lvlJc w:val="left"/>
      <w:pPr>
        <w:tabs>
          <w:tab w:val="num" w:pos="2880"/>
        </w:tabs>
        <w:ind w:left="2880" w:hanging="360"/>
      </w:pPr>
      <w:rPr>
        <w:rFonts w:ascii="Times New Roman" w:hAnsi="Times New Roman" w:hint="default"/>
      </w:rPr>
    </w:lvl>
    <w:lvl w:ilvl="4" w:tplc="FE02317E" w:tentative="1">
      <w:start w:val="1"/>
      <w:numFmt w:val="bullet"/>
      <w:lvlText w:val="•"/>
      <w:lvlJc w:val="left"/>
      <w:pPr>
        <w:tabs>
          <w:tab w:val="num" w:pos="3600"/>
        </w:tabs>
        <w:ind w:left="3600" w:hanging="360"/>
      </w:pPr>
      <w:rPr>
        <w:rFonts w:ascii="Times New Roman" w:hAnsi="Times New Roman" w:hint="default"/>
      </w:rPr>
    </w:lvl>
    <w:lvl w:ilvl="5" w:tplc="28825A80" w:tentative="1">
      <w:start w:val="1"/>
      <w:numFmt w:val="bullet"/>
      <w:lvlText w:val="•"/>
      <w:lvlJc w:val="left"/>
      <w:pPr>
        <w:tabs>
          <w:tab w:val="num" w:pos="4320"/>
        </w:tabs>
        <w:ind w:left="4320" w:hanging="360"/>
      </w:pPr>
      <w:rPr>
        <w:rFonts w:ascii="Times New Roman" w:hAnsi="Times New Roman" w:hint="default"/>
      </w:rPr>
    </w:lvl>
    <w:lvl w:ilvl="6" w:tplc="5D9231DC" w:tentative="1">
      <w:start w:val="1"/>
      <w:numFmt w:val="bullet"/>
      <w:lvlText w:val="•"/>
      <w:lvlJc w:val="left"/>
      <w:pPr>
        <w:tabs>
          <w:tab w:val="num" w:pos="5040"/>
        </w:tabs>
        <w:ind w:left="5040" w:hanging="360"/>
      </w:pPr>
      <w:rPr>
        <w:rFonts w:ascii="Times New Roman" w:hAnsi="Times New Roman" w:hint="default"/>
      </w:rPr>
    </w:lvl>
    <w:lvl w:ilvl="7" w:tplc="27C078FC" w:tentative="1">
      <w:start w:val="1"/>
      <w:numFmt w:val="bullet"/>
      <w:lvlText w:val="•"/>
      <w:lvlJc w:val="left"/>
      <w:pPr>
        <w:tabs>
          <w:tab w:val="num" w:pos="5760"/>
        </w:tabs>
        <w:ind w:left="5760" w:hanging="360"/>
      </w:pPr>
      <w:rPr>
        <w:rFonts w:ascii="Times New Roman" w:hAnsi="Times New Roman" w:hint="default"/>
      </w:rPr>
    </w:lvl>
    <w:lvl w:ilvl="8" w:tplc="D9E8539A" w:tentative="1">
      <w:start w:val="1"/>
      <w:numFmt w:val="bullet"/>
      <w:lvlText w:val="•"/>
      <w:lvlJc w:val="left"/>
      <w:pPr>
        <w:tabs>
          <w:tab w:val="num" w:pos="6480"/>
        </w:tabs>
        <w:ind w:left="6480" w:hanging="360"/>
      </w:pPr>
      <w:rPr>
        <w:rFonts w:ascii="Times New Roman" w:hAnsi="Times New Roman" w:hint="default"/>
      </w:rPr>
    </w:lvl>
  </w:abstractNum>
  <w:abstractNum w:abstractNumId="3">
    <w:nsid w:val="1860484E"/>
    <w:multiLevelType w:val="multilevel"/>
    <w:tmpl w:val="1872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BF0717"/>
    <w:multiLevelType w:val="multilevel"/>
    <w:tmpl w:val="62E42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2C5A4A"/>
    <w:multiLevelType w:val="multilevel"/>
    <w:tmpl w:val="0B68F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8D5857"/>
    <w:multiLevelType w:val="multilevel"/>
    <w:tmpl w:val="9F421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285711"/>
    <w:multiLevelType w:val="multilevel"/>
    <w:tmpl w:val="CDD4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1F75EB"/>
    <w:multiLevelType w:val="multilevel"/>
    <w:tmpl w:val="0C9AD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FF10A5"/>
    <w:multiLevelType w:val="hybridMultilevel"/>
    <w:tmpl w:val="7AC667D8"/>
    <w:lvl w:ilvl="0" w:tplc="4146AD44">
      <w:start w:val="1"/>
      <w:numFmt w:val="bullet"/>
      <w:lvlText w:val="•"/>
      <w:lvlJc w:val="left"/>
      <w:pPr>
        <w:tabs>
          <w:tab w:val="num" w:pos="720"/>
        </w:tabs>
        <w:ind w:left="720" w:hanging="360"/>
      </w:pPr>
      <w:rPr>
        <w:rFonts w:ascii="Times New Roman" w:hAnsi="Times New Roman" w:hint="default"/>
      </w:rPr>
    </w:lvl>
    <w:lvl w:ilvl="1" w:tplc="8550D94C" w:tentative="1">
      <w:start w:val="1"/>
      <w:numFmt w:val="bullet"/>
      <w:lvlText w:val="•"/>
      <w:lvlJc w:val="left"/>
      <w:pPr>
        <w:tabs>
          <w:tab w:val="num" w:pos="1440"/>
        </w:tabs>
        <w:ind w:left="1440" w:hanging="360"/>
      </w:pPr>
      <w:rPr>
        <w:rFonts w:ascii="Times New Roman" w:hAnsi="Times New Roman" w:hint="default"/>
      </w:rPr>
    </w:lvl>
    <w:lvl w:ilvl="2" w:tplc="CFEE9098" w:tentative="1">
      <w:start w:val="1"/>
      <w:numFmt w:val="bullet"/>
      <w:lvlText w:val="•"/>
      <w:lvlJc w:val="left"/>
      <w:pPr>
        <w:tabs>
          <w:tab w:val="num" w:pos="2160"/>
        </w:tabs>
        <w:ind w:left="2160" w:hanging="360"/>
      </w:pPr>
      <w:rPr>
        <w:rFonts w:ascii="Times New Roman" w:hAnsi="Times New Roman" w:hint="default"/>
      </w:rPr>
    </w:lvl>
    <w:lvl w:ilvl="3" w:tplc="9B2A1F94" w:tentative="1">
      <w:start w:val="1"/>
      <w:numFmt w:val="bullet"/>
      <w:lvlText w:val="•"/>
      <w:lvlJc w:val="left"/>
      <w:pPr>
        <w:tabs>
          <w:tab w:val="num" w:pos="2880"/>
        </w:tabs>
        <w:ind w:left="2880" w:hanging="360"/>
      </w:pPr>
      <w:rPr>
        <w:rFonts w:ascii="Times New Roman" w:hAnsi="Times New Roman" w:hint="default"/>
      </w:rPr>
    </w:lvl>
    <w:lvl w:ilvl="4" w:tplc="D7D6E2DA" w:tentative="1">
      <w:start w:val="1"/>
      <w:numFmt w:val="bullet"/>
      <w:lvlText w:val="•"/>
      <w:lvlJc w:val="left"/>
      <w:pPr>
        <w:tabs>
          <w:tab w:val="num" w:pos="3600"/>
        </w:tabs>
        <w:ind w:left="3600" w:hanging="360"/>
      </w:pPr>
      <w:rPr>
        <w:rFonts w:ascii="Times New Roman" w:hAnsi="Times New Roman" w:hint="default"/>
      </w:rPr>
    </w:lvl>
    <w:lvl w:ilvl="5" w:tplc="73B44100" w:tentative="1">
      <w:start w:val="1"/>
      <w:numFmt w:val="bullet"/>
      <w:lvlText w:val="•"/>
      <w:lvlJc w:val="left"/>
      <w:pPr>
        <w:tabs>
          <w:tab w:val="num" w:pos="4320"/>
        </w:tabs>
        <w:ind w:left="4320" w:hanging="360"/>
      </w:pPr>
      <w:rPr>
        <w:rFonts w:ascii="Times New Roman" w:hAnsi="Times New Roman" w:hint="default"/>
      </w:rPr>
    </w:lvl>
    <w:lvl w:ilvl="6" w:tplc="17EE74E0" w:tentative="1">
      <w:start w:val="1"/>
      <w:numFmt w:val="bullet"/>
      <w:lvlText w:val="•"/>
      <w:lvlJc w:val="left"/>
      <w:pPr>
        <w:tabs>
          <w:tab w:val="num" w:pos="5040"/>
        </w:tabs>
        <w:ind w:left="5040" w:hanging="360"/>
      </w:pPr>
      <w:rPr>
        <w:rFonts w:ascii="Times New Roman" w:hAnsi="Times New Roman" w:hint="default"/>
      </w:rPr>
    </w:lvl>
    <w:lvl w:ilvl="7" w:tplc="592AFC3A" w:tentative="1">
      <w:start w:val="1"/>
      <w:numFmt w:val="bullet"/>
      <w:lvlText w:val="•"/>
      <w:lvlJc w:val="left"/>
      <w:pPr>
        <w:tabs>
          <w:tab w:val="num" w:pos="5760"/>
        </w:tabs>
        <w:ind w:left="5760" w:hanging="360"/>
      </w:pPr>
      <w:rPr>
        <w:rFonts w:ascii="Times New Roman" w:hAnsi="Times New Roman" w:hint="default"/>
      </w:rPr>
    </w:lvl>
    <w:lvl w:ilvl="8" w:tplc="F2A4414C"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48166E4"/>
    <w:multiLevelType w:val="multilevel"/>
    <w:tmpl w:val="088C4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4D711A"/>
    <w:multiLevelType w:val="multilevel"/>
    <w:tmpl w:val="737CF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75282E"/>
    <w:multiLevelType w:val="multilevel"/>
    <w:tmpl w:val="41280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55068C"/>
    <w:multiLevelType w:val="hybridMultilevel"/>
    <w:tmpl w:val="9350E5C8"/>
    <w:lvl w:ilvl="0" w:tplc="39967B52">
      <w:start w:val="1"/>
      <w:numFmt w:val="decimal"/>
      <w:lvlText w:val="%1."/>
      <w:lvlJc w:val="left"/>
      <w:pPr>
        <w:ind w:left="420" w:hanging="360"/>
      </w:pPr>
      <w:rPr>
        <w:rFonts w:hint="default"/>
      </w:rPr>
    </w:lvl>
    <w:lvl w:ilvl="1" w:tplc="200A0019" w:tentative="1">
      <w:start w:val="1"/>
      <w:numFmt w:val="lowerLetter"/>
      <w:lvlText w:val="%2."/>
      <w:lvlJc w:val="left"/>
      <w:pPr>
        <w:ind w:left="1140" w:hanging="360"/>
      </w:pPr>
    </w:lvl>
    <w:lvl w:ilvl="2" w:tplc="200A001B" w:tentative="1">
      <w:start w:val="1"/>
      <w:numFmt w:val="lowerRoman"/>
      <w:lvlText w:val="%3."/>
      <w:lvlJc w:val="right"/>
      <w:pPr>
        <w:ind w:left="1860" w:hanging="180"/>
      </w:pPr>
    </w:lvl>
    <w:lvl w:ilvl="3" w:tplc="200A000F" w:tentative="1">
      <w:start w:val="1"/>
      <w:numFmt w:val="decimal"/>
      <w:lvlText w:val="%4."/>
      <w:lvlJc w:val="left"/>
      <w:pPr>
        <w:ind w:left="2580" w:hanging="360"/>
      </w:pPr>
    </w:lvl>
    <w:lvl w:ilvl="4" w:tplc="200A0019" w:tentative="1">
      <w:start w:val="1"/>
      <w:numFmt w:val="lowerLetter"/>
      <w:lvlText w:val="%5."/>
      <w:lvlJc w:val="left"/>
      <w:pPr>
        <w:ind w:left="3300" w:hanging="360"/>
      </w:pPr>
    </w:lvl>
    <w:lvl w:ilvl="5" w:tplc="200A001B" w:tentative="1">
      <w:start w:val="1"/>
      <w:numFmt w:val="lowerRoman"/>
      <w:lvlText w:val="%6."/>
      <w:lvlJc w:val="right"/>
      <w:pPr>
        <w:ind w:left="4020" w:hanging="180"/>
      </w:pPr>
    </w:lvl>
    <w:lvl w:ilvl="6" w:tplc="200A000F" w:tentative="1">
      <w:start w:val="1"/>
      <w:numFmt w:val="decimal"/>
      <w:lvlText w:val="%7."/>
      <w:lvlJc w:val="left"/>
      <w:pPr>
        <w:ind w:left="4740" w:hanging="360"/>
      </w:pPr>
    </w:lvl>
    <w:lvl w:ilvl="7" w:tplc="200A0019" w:tentative="1">
      <w:start w:val="1"/>
      <w:numFmt w:val="lowerLetter"/>
      <w:lvlText w:val="%8."/>
      <w:lvlJc w:val="left"/>
      <w:pPr>
        <w:ind w:left="5460" w:hanging="360"/>
      </w:pPr>
    </w:lvl>
    <w:lvl w:ilvl="8" w:tplc="200A001B" w:tentative="1">
      <w:start w:val="1"/>
      <w:numFmt w:val="lowerRoman"/>
      <w:lvlText w:val="%9."/>
      <w:lvlJc w:val="right"/>
      <w:pPr>
        <w:ind w:left="6180" w:hanging="180"/>
      </w:pPr>
    </w:lvl>
  </w:abstractNum>
  <w:abstractNum w:abstractNumId="14">
    <w:nsid w:val="55600FB9"/>
    <w:multiLevelType w:val="multilevel"/>
    <w:tmpl w:val="A9BAD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1A1061"/>
    <w:multiLevelType w:val="hybridMultilevel"/>
    <w:tmpl w:val="FF4C8F0C"/>
    <w:lvl w:ilvl="0" w:tplc="5A70D370">
      <w:start w:val="1"/>
      <w:numFmt w:val="bullet"/>
      <w:lvlText w:val="•"/>
      <w:lvlJc w:val="left"/>
      <w:pPr>
        <w:tabs>
          <w:tab w:val="num" w:pos="720"/>
        </w:tabs>
        <w:ind w:left="720" w:hanging="360"/>
      </w:pPr>
      <w:rPr>
        <w:rFonts w:ascii="Times New Roman" w:hAnsi="Times New Roman" w:hint="default"/>
      </w:rPr>
    </w:lvl>
    <w:lvl w:ilvl="1" w:tplc="E6864B44" w:tentative="1">
      <w:start w:val="1"/>
      <w:numFmt w:val="bullet"/>
      <w:lvlText w:val="•"/>
      <w:lvlJc w:val="left"/>
      <w:pPr>
        <w:tabs>
          <w:tab w:val="num" w:pos="1440"/>
        </w:tabs>
        <w:ind w:left="1440" w:hanging="360"/>
      </w:pPr>
      <w:rPr>
        <w:rFonts w:ascii="Times New Roman" w:hAnsi="Times New Roman" w:hint="default"/>
      </w:rPr>
    </w:lvl>
    <w:lvl w:ilvl="2" w:tplc="DAC0A5A2" w:tentative="1">
      <w:start w:val="1"/>
      <w:numFmt w:val="bullet"/>
      <w:lvlText w:val="•"/>
      <w:lvlJc w:val="left"/>
      <w:pPr>
        <w:tabs>
          <w:tab w:val="num" w:pos="2160"/>
        </w:tabs>
        <w:ind w:left="2160" w:hanging="360"/>
      </w:pPr>
      <w:rPr>
        <w:rFonts w:ascii="Times New Roman" w:hAnsi="Times New Roman" w:hint="default"/>
      </w:rPr>
    </w:lvl>
    <w:lvl w:ilvl="3" w:tplc="AF025456" w:tentative="1">
      <w:start w:val="1"/>
      <w:numFmt w:val="bullet"/>
      <w:lvlText w:val="•"/>
      <w:lvlJc w:val="left"/>
      <w:pPr>
        <w:tabs>
          <w:tab w:val="num" w:pos="2880"/>
        </w:tabs>
        <w:ind w:left="2880" w:hanging="360"/>
      </w:pPr>
      <w:rPr>
        <w:rFonts w:ascii="Times New Roman" w:hAnsi="Times New Roman" w:hint="default"/>
      </w:rPr>
    </w:lvl>
    <w:lvl w:ilvl="4" w:tplc="B7B41A36" w:tentative="1">
      <w:start w:val="1"/>
      <w:numFmt w:val="bullet"/>
      <w:lvlText w:val="•"/>
      <w:lvlJc w:val="left"/>
      <w:pPr>
        <w:tabs>
          <w:tab w:val="num" w:pos="3600"/>
        </w:tabs>
        <w:ind w:left="3600" w:hanging="360"/>
      </w:pPr>
      <w:rPr>
        <w:rFonts w:ascii="Times New Roman" w:hAnsi="Times New Roman" w:hint="default"/>
      </w:rPr>
    </w:lvl>
    <w:lvl w:ilvl="5" w:tplc="0046CABE" w:tentative="1">
      <w:start w:val="1"/>
      <w:numFmt w:val="bullet"/>
      <w:lvlText w:val="•"/>
      <w:lvlJc w:val="left"/>
      <w:pPr>
        <w:tabs>
          <w:tab w:val="num" w:pos="4320"/>
        </w:tabs>
        <w:ind w:left="4320" w:hanging="360"/>
      </w:pPr>
      <w:rPr>
        <w:rFonts w:ascii="Times New Roman" w:hAnsi="Times New Roman" w:hint="default"/>
      </w:rPr>
    </w:lvl>
    <w:lvl w:ilvl="6" w:tplc="6C8499EE" w:tentative="1">
      <w:start w:val="1"/>
      <w:numFmt w:val="bullet"/>
      <w:lvlText w:val="•"/>
      <w:lvlJc w:val="left"/>
      <w:pPr>
        <w:tabs>
          <w:tab w:val="num" w:pos="5040"/>
        </w:tabs>
        <w:ind w:left="5040" w:hanging="360"/>
      </w:pPr>
      <w:rPr>
        <w:rFonts w:ascii="Times New Roman" w:hAnsi="Times New Roman" w:hint="default"/>
      </w:rPr>
    </w:lvl>
    <w:lvl w:ilvl="7" w:tplc="EDEC3BF6" w:tentative="1">
      <w:start w:val="1"/>
      <w:numFmt w:val="bullet"/>
      <w:lvlText w:val="•"/>
      <w:lvlJc w:val="left"/>
      <w:pPr>
        <w:tabs>
          <w:tab w:val="num" w:pos="5760"/>
        </w:tabs>
        <w:ind w:left="5760" w:hanging="360"/>
      </w:pPr>
      <w:rPr>
        <w:rFonts w:ascii="Times New Roman" w:hAnsi="Times New Roman" w:hint="default"/>
      </w:rPr>
    </w:lvl>
    <w:lvl w:ilvl="8" w:tplc="DF3CA3A2" w:tentative="1">
      <w:start w:val="1"/>
      <w:numFmt w:val="bullet"/>
      <w:lvlText w:val="•"/>
      <w:lvlJc w:val="left"/>
      <w:pPr>
        <w:tabs>
          <w:tab w:val="num" w:pos="6480"/>
        </w:tabs>
        <w:ind w:left="6480" w:hanging="360"/>
      </w:pPr>
      <w:rPr>
        <w:rFonts w:ascii="Times New Roman" w:hAnsi="Times New Roman" w:hint="default"/>
      </w:rPr>
    </w:lvl>
  </w:abstractNum>
  <w:abstractNum w:abstractNumId="16">
    <w:nsid w:val="60C8320B"/>
    <w:multiLevelType w:val="multilevel"/>
    <w:tmpl w:val="0F241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4DC0962"/>
    <w:multiLevelType w:val="multilevel"/>
    <w:tmpl w:val="3BD27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11C0D24"/>
    <w:multiLevelType w:val="multilevel"/>
    <w:tmpl w:val="AFC25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47D3B1C"/>
    <w:multiLevelType w:val="multilevel"/>
    <w:tmpl w:val="E59E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15"/>
  </w:num>
  <w:num w:numId="4">
    <w:abstractNumId w:val="0"/>
  </w:num>
  <w:num w:numId="5">
    <w:abstractNumId w:val="13"/>
  </w:num>
  <w:num w:numId="6">
    <w:abstractNumId w:val="17"/>
  </w:num>
  <w:num w:numId="7">
    <w:abstractNumId w:val="12"/>
  </w:num>
  <w:num w:numId="8">
    <w:abstractNumId w:val="14"/>
  </w:num>
  <w:num w:numId="9">
    <w:abstractNumId w:val="7"/>
  </w:num>
  <w:num w:numId="10">
    <w:abstractNumId w:val="3"/>
  </w:num>
  <w:num w:numId="11">
    <w:abstractNumId w:val="16"/>
  </w:num>
  <w:num w:numId="12">
    <w:abstractNumId w:val="18"/>
  </w:num>
  <w:num w:numId="13">
    <w:abstractNumId w:val="5"/>
  </w:num>
  <w:num w:numId="14">
    <w:abstractNumId w:val="10"/>
  </w:num>
  <w:num w:numId="15">
    <w:abstractNumId w:val="11"/>
  </w:num>
  <w:num w:numId="16">
    <w:abstractNumId w:val="4"/>
  </w:num>
  <w:num w:numId="17">
    <w:abstractNumId w:val="19"/>
  </w:num>
  <w:num w:numId="18">
    <w:abstractNumId w:val="1"/>
  </w:num>
  <w:num w:numId="19">
    <w:abstractNumId w:val="8"/>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7C1"/>
    <w:rsid w:val="00032845"/>
    <w:rsid w:val="00042A53"/>
    <w:rsid w:val="0004355D"/>
    <w:rsid w:val="00075B83"/>
    <w:rsid w:val="00092B01"/>
    <w:rsid w:val="000C25FB"/>
    <w:rsid w:val="000E1412"/>
    <w:rsid w:val="000E264C"/>
    <w:rsid w:val="00123D28"/>
    <w:rsid w:val="00181A7A"/>
    <w:rsid w:val="001A18F6"/>
    <w:rsid w:val="00216B2D"/>
    <w:rsid w:val="0025780E"/>
    <w:rsid w:val="00287A95"/>
    <w:rsid w:val="00297B7C"/>
    <w:rsid w:val="002A5579"/>
    <w:rsid w:val="002E3002"/>
    <w:rsid w:val="002E4E21"/>
    <w:rsid w:val="00331687"/>
    <w:rsid w:val="00347FED"/>
    <w:rsid w:val="00370981"/>
    <w:rsid w:val="00381F2E"/>
    <w:rsid w:val="003D2661"/>
    <w:rsid w:val="003D48F6"/>
    <w:rsid w:val="003E1D2E"/>
    <w:rsid w:val="00476F95"/>
    <w:rsid w:val="00484E61"/>
    <w:rsid w:val="004A6D8D"/>
    <w:rsid w:val="005121E6"/>
    <w:rsid w:val="005B7917"/>
    <w:rsid w:val="005C2C83"/>
    <w:rsid w:val="00611F08"/>
    <w:rsid w:val="006467E0"/>
    <w:rsid w:val="00676DCC"/>
    <w:rsid w:val="006A3DDF"/>
    <w:rsid w:val="00705D18"/>
    <w:rsid w:val="00716A8A"/>
    <w:rsid w:val="00726856"/>
    <w:rsid w:val="00762069"/>
    <w:rsid w:val="007C00FF"/>
    <w:rsid w:val="00846378"/>
    <w:rsid w:val="00894542"/>
    <w:rsid w:val="008D2C4C"/>
    <w:rsid w:val="008F700C"/>
    <w:rsid w:val="009C7911"/>
    <w:rsid w:val="00A47E8A"/>
    <w:rsid w:val="00A563AC"/>
    <w:rsid w:val="00A60312"/>
    <w:rsid w:val="00A74F89"/>
    <w:rsid w:val="00AC0AD1"/>
    <w:rsid w:val="00AC0FBA"/>
    <w:rsid w:val="00AE27C1"/>
    <w:rsid w:val="00AF12E1"/>
    <w:rsid w:val="00B62B49"/>
    <w:rsid w:val="00C02399"/>
    <w:rsid w:val="00C0693D"/>
    <w:rsid w:val="00CB2EAA"/>
    <w:rsid w:val="00CE0C1E"/>
    <w:rsid w:val="00D05BFA"/>
    <w:rsid w:val="00D24CCD"/>
    <w:rsid w:val="00DA2880"/>
    <w:rsid w:val="00DB2395"/>
    <w:rsid w:val="00DD2A2A"/>
    <w:rsid w:val="00E51E52"/>
    <w:rsid w:val="00ED4CD0"/>
    <w:rsid w:val="00F20D97"/>
    <w:rsid w:val="00FF0531"/>
  </w:rsids>
  <m:mathPr>
    <m:mathFont m:val="Cambria Math"/>
    <m:brkBin m:val="before"/>
    <m:brkBinSub m:val="--"/>
    <m:smallFrac m:val="0"/>
    <m:dispDef/>
    <m:lMargin m:val="0"/>
    <m:rMargin m:val="0"/>
    <m:defJc m:val="centerGroup"/>
    <m:wrapIndent m:val="1440"/>
    <m:intLim m:val="subSup"/>
    <m:naryLim m:val="undOvr"/>
  </m:mathPr>
  <w:themeFontLang w:val="es-VE"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A47E8A"/>
    <w:pPr>
      <w:spacing w:before="100" w:beforeAutospacing="1" w:after="100" w:afterAutospacing="1" w:line="240" w:lineRule="auto"/>
      <w:outlineLvl w:val="1"/>
    </w:pPr>
    <w:rPr>
      <w:rFonts w:ascii="Times New Roman" w:eastAsia="Times New Roman" w:hAnsi="Times New Roman" w:cs="Times New Roman"/>
      <w:b/>
      <w:bCs/>
      <w:sz w:val="36"/>
      <w:szCs w:val="36"/>
      <w:lang w:eastAsia="ko-KR"/>
    </w:rPr>
  </w:style>
  <w:style w:type="paragraph" w:styleId="Ttulo3">
    <w:name w:val="heading 3"/>
    <w:basedOn w:val="Normal"/>
    <w:next w:val="Normal"/>
    <w:link w:val="Ttulo3Car"/>
    <w:uiPriority w:val="9"/>
    <w:semiHidden/>
    <w:unhideWhenUsed/>
    <w:qFormat/>
    <w:rsid w:val="00484E61"/>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716A8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E27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AE27C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E27C1"/>
  </w:style>
  <w:style w:type="paragraph" w:styleId="Piedepgina">
    <w:name w:val="footer"/>
    <w:basedOn w:val="Normal"/>
    <w:link w:val="PiedepginaCar"/>
    <w:uiPriority w:val="99"/>
    <w:unhideWhenUsed/>
    <w:rsid w:val="00AE27C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E27C1"/>
  </w:style>
  <w:style w:type="paragraph" w:styleId="Textodeglobo">
    <w:name w:val="Balloon Text"/>
    <w:basedOn w:val="Normal"/>
    <w:link w:val="TextodegloboCar"/>
    <w:uiPriority w:val="99"/>
    <w:semiHidden/>
    <w:unhideWhenUsed/>
    <w:rsid w:val="00331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31687"/>
    <w:rPr>
      <w:rFonts w:ascii="Tahoma" w:hAnsi="Tahoma" w:cs="Tahoma"/>
      <w:sz w:val="16"/>
      <w:szCs w:val="16"/>
    </w:rPr>
  </w:style>
  <w:style w:type="paragraph" w:styleId="Prrafodelista">
    <w:name w:val="List Paragraph"/>
    <w:basedOn w:val="Normal"/>
    <w:uiPriority w:val="34"/>
    <w:qFormat/>
    <w:rsid w:val="00A60312"/>
    <w:pPr>
      <w:ind w:left="720"/>
      <w:contextualSpacing/>
    </w:pPr>
  </w:style>
  <w:style w:type="paragraph" w:styleId="NormalWeb">
    <w:name w:val="Normal (Web)"/>
    <w:basedOn w:val="Normal"/>
    <w:uiPriority w:val="99"/>
    <w:unhideWhenUsed/>
    <w:rsid w:val="00A60312"/>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styleId="Textoennegrita">
    <w:name w:val="Strong"/>
    <w:basedOn w:val="Fuentedeprrafopredeter"/>
    <w:uiPriority w:val="22"/>
    <w:qFormat/>
    <w:rsid w:val="00ED4CD0"/>
    <w:rPr>
      <w:b/>
      <w:bCs/>
    </w:rPr>
  </w:style>
  <w:style w:type="character" w:customStyle="1" w:styleId="Ttulo2Car">
    <w:name w:val="Título 2 Car"/>
    <w:basedOn w:val="Fuentedeprrafopredeter"/>
    <w:link w:val="Ttulo2"/>
    <w:uiPriority w:val="9"/>
    <w:rsid w:val="00A47E8A"/>
    <w:rPr>
      <w:rFonts w:ascii="Times New Roman" w:eastAsia="Times New Roman" w:hAnsi="Times New Roman" w:cs="Times New Roman"/>
      <w:b/>
      <w:bCs/>
      <w:sz w:val="36"/>
      <w:szCs w:val="36"/>
      <w:lang w:eastAsia="ko-KR"/>
    </w:rPr>
  </w:style>
  <w:style w:type="character" w:customStyle="1" w:styleId="s1">
    <w:name w:val="s1"/>
    <w:basedOn w:val="Fuentedeprrafopredeter"/>
    <w:rsid w:val="00A47E8A"/>
  </w:style>
  <w:style w:type="character" w:styleId="Hipervnculo">
    <w:name w:val="Hyperlink"/>
    <w:basedOn w:val="Fuentedeprrafopredeter"/>
    <w:uiPriority w:val="99"/>
    <w:unhideWhenUsed/>
    <w:rsid w:val="00A47E8A"/>
    <w:rPr>
      <w:color w:val="0000FF"/>
      <w:u w:val="single"/>
    </w:rPr>
  </w:style>
  <w:style w:type="paragraph" w:customStyle="1" w:styleId="p1">
    <w:name w:val="p1"/>
    <w:basedOn w:val="Normal"/>
    <w:rsid w:val="00A47E8A"/>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captions">
    <w:name w:val="captions"/>
    <w:basedOn w:val="Fuentedeprrafopredeter"/>
    <w:rsid w:val="000E1412"/>
  </w:style>
  <w:style w:type="paragraph" w:customStyle="1" w:styleId="sangria">
    <w:name w:val="sangria"/>
    <w:basedOn w:val="Normal"/>
    <w:rsid w:val="00AF12E1"/>
    <w:pPr>
      <w:spacing w:before="100" w:beforeAutospacing="1" w:after="100" w:afterAutospacing="1" w:line="240" w:lineRule="auto"/>
    </w:pPr>
    <w:rPr>
      <w:rFonts w:ascii="Times New Roman" w:eastAsia="Times New Roman" w:hAnsi="Times New Roman" w:cs="Times New Roman"/>
      <w:sz w:val="24"/>
      <w:szCs w:val="24"/>
      <w:lang w:eastAsia="ko-KR"/>
    </w:rPr>
  </w:style>
  <w:style w:type="paragraph" w:customStyle="1" w:styleId="subtitulo">
    <w:name w:val="subtitulo"/>
    <w:basedOn w:val="Normal"/>
    <w:rsid w:val="003E1D2E"/>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italica">
    <w:name w:val="italica"/>
    <w:basedOn w:val="Fuentedeprrafopredeter"/>
    <w:rsid w:val="003E1D2E"/>
  </w:style>
  <w:style w:type="character" w:customStyle="1" w:styleId="Ttulo3Car">
    <w:name w:val="Título 3 Car"/>
    <w:basedOn w:val="Fuentedeprrafopredeter"/>
    <w:link w:val="Ttulo3"/>
    <w:uiPriority w:val="9"/>
    <w:semiHidden/>
    <w:rsid w:val="00484E61"/>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716A8A"/>
    <w:rPr>
      <w:rFonts w:asciiTheme="majorHAnsi" w:eastAsiaTheme="majorEastAsia" w:hAnsiTheme="majorHAnsi" w:cstheme="majorBidi"/>
      <w:b/>
      <w:bCs/>
      <w:i/>
      <w:iCs/>
      <w:color w:val="4F81BD" w:themeColor="accent1"/>
    </w:rPr>
  </w:style>
  <w:style w:type="paragraph" w:customStyle="1" w:styleId="asangre">
    <w:name w:val="asangre"/>
    <w:basedOn w:val="Normal"/>
    <w:rsid w:val="00716A8A"/>
    <w:pPr>
      <w:spacing w:before="100" w:beforeAutospacing="1" w:after="100" w:afterAutospacing="1" w:line="240" w:lineRule="auto"/>
    </w:pPr>
    <w:rPr>
      <w:rFonts w:ascii="Times New Roman" w:eastAsia="Times New Roman" w:hAnsi="Times New Roman" w:cs="Times New Roman"/>
      <w:sz w:val="24"/>
      <w:szCs w:val="24"/>
      <w:lang w:eastAsia="ko-KR"/>
    </w:rPr>
  </w:style>
  <w:style w:type="paragraph" w:customStyle="1" w:styleId="centrado">
    <w:name w:val="centrado"/>
    <w:basedOn w:val="Normal"/>
    <w:rsid w:val="00716A8A"/>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styleId="nfasis">
    <w:name w:val="Emphasis"/>
    <w:basedOn w:val="Fuentedeprrafopredeter"/>
    <w:uiPriority w:val="20"/>
    <w:qFormat/>
    <w:rsid w:val="00716A8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A47E8A"/>
    <w:pPr>
      <w:spacing w:before="100" w:beforeAutospacing="1" w:after="100" w:afterAutospacing="1" w:line="240" w:lineRule="auto"/>
      <w:outlineLvl w:val="1"/>
    </w:pPr>
    <w:rPr>
      <w:rFonts w:ascii="Times New Roman" w:eastAsia="Times New Roman" w:hAnsi="Times New Roman" w:cs="Times New Roman"/>
      <w:b/>
      <w:bCs/>
      <w:sz w:val="36"/>
      <w:szCs w:val="36"/>
      <w:lang w:eastAsia="ko-KR"/>
    </w:rPr>
  </w:style>
  <w:style w:type="paragraph" w:styleId="Ttulo3">
    <w:name w:val="heading 3"/>
    <w:basedOn w:val="Normal"/>
    <w:next w:val="Normal"/>
    <w:link w:val="Ttulo3Car"/>
    <w:uiPriority w:val="9"/>
    <w:semiHidden/>
    <w:unhideWhenUsed/>
    <w:qFormat/>
    <w:rsid w:val="00484E61"/>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716A8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E27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AE27C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E27C1"/>
  </w:style>
  <w:style w:type="paragraph" w:styleId="Piedepgina">
    <w:name w:val="footer"/>
    <w:basedOn w:val="Normal"/>
    <w:link w:val="PiedepginaCar"/>
    <w:uiPriority w:val="99"/>
    <w:unhideWhenUsed/>
    <w:rsid w:val="00AE27C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E27C1"/>
  </w:style>
  <w:style w:type="paragraph" w:styleId="Textodeglobo">
    <w:name w:val="Balloon Text"/>
    <w:basedOn w:val="Normal"/>
    <w:link w:val="TextodegloboCar"/>
    <w:uiPriority w:val="99"/>
    <w:semiHidden/>
    <w:unhideWhenUsed/>
    <w:rsid w:val="00331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31687"/>
    <w:rPr>
      <w:rFonts w:ascii="Tahoma" w:hAnsi="Tahoma" w:cs="Tahoma"/>
      <w:sz w:val="16"/>
      <w:szCs w:val="16"/>
    </w:rPr>
  </w:style>
  <w:style w:type="paragraph" w:styleId="Prrafodelista">
    <w:name w:val="List Paragraph"/>
    <w:basedOn w:val="Normal"/>
    <w:uiPriority w:val="34"/>
    <w:qFormat/>
    <w:rsid w:val="00A60312"/>
    <w:pPr>
      <w:ind w:left="720"/>
      <w:contextualSpacing/>
    </w:pPr>
  </w:style>
  <w:style w:type="paragraph" w:styleId="NormalWeb">
    <w:name w:val="Normal (Web)"/>
    <w:basedOn w:val="Normal"/>
    <w:uiPriority w:val="99"/>
    <w:unhideWhenUsed/>
    <w:rsid w:val="00A60312"/>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styleId="Textoennegrita">
    <w:name w:val="Strong"/>
    <w:basedOn w:val="Fuentedeprrafopredeter"/>
    <w:uiPriority w:val="22"/>
    <w:qFormat/>
    <w:rsid w:val="00ED4CD0"/>
    <w:rPr>
      <w:b/>
      <w:bCs/>
    </w:rPr>
  </w:style>
  <w:style w:type="character" w:customStyle="1" w:styleId="Ttulo2Car">
    <w:name w:val="Título 2 Car"/>
    <w:basedOn w:val="Fuentedeprrafopredeter"/>
    <w:link w:val="Ttulo2"/>
    <w:uiPriority w:val="9"/>
    <w:rsid w:val="00A47E8A"/>
    <w:rPr>
      <w:rFonts w:ascii="Times New Roman" w:eastAsia="Times New Roman" w:hAnsi="Times New Roman" w:cs="Times New Roman"/>
      <w:b/>
      <w:bCs/>
      <w:sz w:val="36"/>
      <w:szCs w:val="36"/>
      <w:lang w:eastAsia="ko-KR"/>
    </w:rPr>
  </w:style>
  <w:style w:type="character" w:customStyle="1" w:styleId="s1">
    <w:name w:val="s1"/>
    <w:basedOn w:val="Fuentedeprrafopredeter"/>
    <w:rsid w:val="00A47E8A"/>
  </w:style>
  <w:style w:type="character" w:styleId="Hipervnculo">
    <w:name w:val="Hyperlink"/>
    <w:basedOn w:val="Fuentedeprrafopredeter"/>
    <w:uiPriority w:val="99"/>
    <w:unhideWhenUsed/>
    <w:rsid w:val="00A47E8A"/>
    <w:rPr>
      <w:color w:val="0000FF"/>
      <w:u w:val="single"/>
    </w:rPr>
  </w:style>
  <w:style w:type="paragraph" w:customStyle="1" w:styleId="p1">
    <w:name w:val="p1"/>
    <w:basedOn w:val="Normal"/>
    <w:rsid w:val="00A47E8A"/>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captions">
    <w:name w:val="captions"/>
    <w:basedOn w:val="Fuentedeprrafopredeter"/>
    <w:rsid w:val="000E1412"/>
  </w:style>
  <w:style w:type="paragraph" w:customStyle="1" w:styleId="sangria">
    <w:name w:val="sangria"/>
    <w:basedOn w:val="Normal"/>
    <w:rsid w:val="00AF12E1"/>
    <w:pPr>
      <w:spacing w:before="100" w:beforeAutospacing="1" w:after="100" w:afterAutospacing="1" w:line="240" w:lineRule="auto"/>
    </w:pPr>
    <w:rPr>
      <w:rFonts w:ascii="Times New Roman" w:eastAsia="Times New Roman" w:hAnsi="Times New Roman" w:cs="Times New Roman"/>
      <w:sz w:val="24"/>
      <w:szCs w:val="24"/>
      <w:lang w:eastAsia="ko-KR"/>
    </w:rPr>
  </w:style>
  <w:style w:type="paragraph" w:customStyle="1" w:styleId="subtitulo">
    <w:name w:val="subtitulo"/>
    <w:basedOn w:val="Normal"/>
    <w:rsid w:val="003E1D2E"/>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italica">
    <w:name w:val="italica"/>
    <w:basedOn w:val="Fuentedeprrafopredeter"/>
    <w:rsid w:val="003E1D2E"/>
  </w:style>
  <w:style w:type="character" w:customStyle="1" w:styleId="Ttulo3Car">
    <w:name w:val="Título 3 Car"/>
    <w:basedOn w:val="Fuentedeprrafopredeter"/>
    <w:link w:val="Ttulo3"/>
    <w:uiPriority w:val="9"/>
    <w:semiHidden/>
    <w:rsid w:val="00484E61"/>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716A8A"/>
    <w:rPr>
      <w:rFonts w:asciiTheme="majorHAnsi" w:eastAsiaTheme="majorEastAsia" w:hAnsiTheme="majorHAnsi" w:cstheme="majorBidi"/>
      <w:b/>
      <w:bCs/>
      <w:i/>
      <w:iCs/>
      <w:color w:val="4F81BD" w:themeColor="accent1"/>
    </w:rPr>
  </w:style>
  <w:style w:type="paragraph" w:customStyle="1" w:styleId="asangre">
    <w:name w:val="asangre"/>
    <w:basedOn w:val="Normal"/>
    <w:rsid w:val="00716A8A"/>
    <w:pPr>
      <w:spacing w:before="100" w:beforeAutospacing="1" w:after="100" w:afterAutospacing="1" w:line="240" w:lineRule="auto"/>
    </w:pPr>
    <w:rPr>
      <w:rFonts w:ascii="Times New Roman" w:eastAsia="Times New Roman" w:hAnsi="Times New Roman" w:cs="Times New Roman"/>
      <w:sz w:val="24"/>
      <w:szCs w:val="24"/>
      <w:lang w:eastAsia="ko-KR"/>
    </w:rPr>
  </w:style>
  <w:style w:type="paragraph" w:customStyle="1" w:styleId="centrado">
    <w:name w:val="centrado"/>
    <w:basedOn w:val="Normal"/>
    <w:rsid w:val="00716A8A"/>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styleId="nfasis">
    <w:name w:val="Emphasis"/>
    <w:basedOn w:val="Fuentedeprrafopredeter"/>
    <w:uiPriority w:val="20"/>
    <w:qFormat/>
    <w:rsid w:val="00716A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20221">
      <w:bodyDiv w:val="1"/>
      <w:marLeft w:val="0"/>
      <w:marRight w:val="0"/>
      <w:marTop w:val="0"/>
      <w:marBottom w:val="0"/>
      <w:divBdr>
        <w:top w:val="none" w:sz="0" w:space="0" w:color="auto"/>
        <w:left w:val="none" w:sz="0" w:space="0" w:color="auto"/>
        <w:bottom w:val="none" w:sz="0" w:space="0" w:color="auto"/>
        <w:right w:val="none" w:sz="0" w:space="0" w:color="auto"/>
      </w:divBdr>
    </w:div>
    <w:div w:id="49428879">
      <w:bodyDiv w:val="1"/>
      <w:marLeft w:val="0"/>
      <w:marRight w:val="0"/>
      <w:marTop w:val="0"/>
      <w:marBottom w:val="0"/>
      <w:divBdr>
        <w:top w:val="none" w:sz="0" w:space="0" w:color="auto"/>
        <w:left w:val="none" w:sz="0" w:space="0" w:color="auto"/>
        <w:bottom w:val="none" w:sz="0" w:space="0" w:color="auto"/>
        <w:right w:val="none" w:sz="0" w:space="0" w:color="auto"/>
      </w:divBdr>
    </w:div>
    <w:div w:id="73209811">
      <w:bodyDiv w:val="1"/>
      <w:marLeft w:val="0"/>
      <w:marRight w:val="0"/>
      <w:marTop w:val="0"/>
      <w:marBottom w:val="0"/>
      <w:divBdr>
        <w:top w:val="none" w:sz="0" w:space="0" w:color="auto"/>
        <w:left w:val="none" w:sz="0" w:space="0" w:color="auto"/>
        <w:bottom w:val="none" w:sz="0" w:space="0" w:color="auto"/>
        <w:right w:val="none" w:sz="0" w:space="0" w:color="auto"/>
      </w:divBdr>
    </w:div>
    <w:div w:id="120612545">
      <w:bodyDiv w:val="1"/>
      <w:marLeft w:val="0"/>
      <w:marRight w:val="0"/>
      <w:marTop w:val="0"/>
      <w:marBottom w:val="0"/>
      <w:divBdr>
        <w:top w:val="none" w:sz="0" w:space="0" w:color="auto"/>
        <w:left w:val="none" w:sz="0" w:space="0" w:color="auto"/>
        <w:bottom w:val="none" w:sz="0" w:space="0" w:color="auto"/>
        <w:right w:val="none" w:sz="0" w:space="0" w:color="auto"/>
      </w:divBdr>
    </w:div>
    <w:div w:id="205222503">
      <w:bodyDiv w:val="1"/>
      <w:marLeft w:val="0"/>
      <w:marRight w:val="0"/>
      <w:marTop w:val="0"/>
      <w:marBottom w:val="0"/>
      <w:divBdr>
        <w:top w:val="none" w:sz="0" w:space="0" w:color="auto"/>
        <w:left w:val="none" w:sz="0" w:space="0" w:color="auto"/>
        <w:bottom w:val="none" w:sz="0" w:space="0" w:color="auto"/>
        <w:right w:val="none" w:sz="0" w:space="0" w:color="auto"/>
      </w:divBdr>
    </w:div>
    <w:div w:id="284578125">
      <w:bodyDiv w:val="1"/>
      <w:marLeft w:val="0"/>
      <w:marRight w:val="0"/>
      <w:marTop w:val="0"/>
      <w:marBottom w:val="0"/>
      <w:divBdr>
        <w:top w:val="none" w:sz="0" w:space="0" w:color="auto"/>
        <w:left w:val="none" w:sz="0" w:space="0" w:color="auto"/>
        <w:bottom w:val="none" w:sz="0" w:space="0" w:color="auto"/>
        <w:right w:val="none" w:sz="0" w:space="0" w:color="auto"/>
      </w:divBdr>
    </w:div>
    <w:div w:id="291785951">
      <w:bodyDiv w:val="1"/>
      <w:marLeft w:val="0"/>
      <w:marRight w:val="0"/>
      <w:marTop w:val="0"/>
      <w:marBottom w:val="0"/>
      <w:divBdr>
        <w:top w:val="none" w:sz="0" w:space="0" w:color="auto"/>
        <w:left w:val="none" w:sz="0" w:space="0" w:color="auto"/>
        <w:bottom w:val="none" w:sz="0" w:space="0" w:color="auto"/>
        <w:right w:val="none" w:sz="0" w:space="0" w:color="auto"/>
      </w:divBdr>
    </w:div>
    <w:div w:id="331613115">
      <w:bodyDiv w:val="1"/>
      <w:marLeft w:val="0"/>
      <w:marRight w:val="0"/>
      <w:marTop w:val="0"/>
      <w:marBottom w:val="0"/>
      <w:divBdr>
        <w:top w:val="none" w:sz="0" w:space="0" w:color="auto"/>
        <w:left w:val="none" w:sz="0" w:space="0" w:color="auto"/>
        <w:bottom w:val="none" w:sz="0" w:space="0" w:color="auto"/>
        <w:right w:val="none" w:sz="0" w:space="0" w:color="auto"/>
      </w:divBdr>
    </w:div>
    <w:div w:id="339740251">
      <w:bodyDiv w:val="1"/>
      <w:marLeft w:val="0"/>
      <w:marRight w:val="0"/>
      <w:marTop w:val="0"/>
      <w:marBottom w:val="0"/>
      <w:divBdr>
        <w:top w:val="none" w:sz="0" w:space="0" w:color="auto"/>
        <w:left w:val="none" w:sz="0" w:space="0" w:color="auto"/>
        <w:bottom w:val="none" w:sz="0" w:space="0" w:color="auto"/>
        <w:right w:val="none" w:sz="0" w:space="0" w:color="auto"/>
      </w:divBdr>
    </w:div>
    <w:div w:id="423190241">
      <w:bodyDiv w:val="1"/>
      <w:marLeft w:val="0"/>
      <w:marRight w:val="0"/>
      <w:marTop w:val="0"/>
      <w:marBottom w:val="0"/>
      <w:divBdr>
        <w:top w:val="none" w:sz="0" w:space="0" w:color="auto"/>
        <w:left w:val="none" w:sz="0" w:space="0" w:color="auto"/>
        <w:bottom w:val="none" w:sz="0" w:space="0" w:color="auto"/>
        <w:right w:val="none" w:sz="0" w:space="0" w:color="auto"/>
      </w:divBdr>
    </w:div>
    <w:div w:id="467742235">
      <w:bodyDiv w:val="1"/>
      <w:marLeft w:val="0"/>
      <w:marRight w:val="0"/>
      <w:marTop w:val="0"/>
      <w:marBottom w:val="0"/>
      <w:divBdr>
        <w:top w:val="none" w:sz="0" w:space="0" w:color="auto"/>
        <w:left w:val="none" w:sz="0" w:space="0" w:color="auto"/>
        <w:bottom w:val="none" w:sz="0" w:space="0" w:color="auto"/>
        <w:right w:val="none" w:sz="0" w:space="0" w:color="auto"/>
      </w:divBdr>
    </w:div>
    <w:div w:id="549808165">
      <w:bodyDiv w:val="1"/>
      <w:marLeft w:val="0"/>
      <w:marRight w:val="0"/>
      <w:marTop w:val="0"/>
      <w:marBottom w:val="0"/>
      <w:divBdr>
        <w:top w:val="none" w:sz="0" w:space="0" w:color="auto"/>
        <w:left w:val="none" w:sz="0" w:space="0" w:color="auto"/>
        <w:bottom w:val="none" w:sz="0" w:space="0" w:color="auto"/>
        <w:right w:val="none" w:sz="0" w:space="0" w:color="auto"/>
      </w:divBdr>
    </w:div>
    <w:div w:id="619922374">
      <w:bodyDiv w:val="1"/>
      <w:marLeft w:val="0"/>
      <w:marRight w:val="0"/>
      <w:marTop w:val="0"/>
      <w:marBottom w:val="0"/>
      <w:divBdr>
        <w:top w:val="none" w:sz="0" w:space="0" w:color="auto"/>
        <w:left w:val="none" w:sz="0" w:space="0" w:color="auto"/>
        <w:bottom w:val="none" w:sz="0" w:space="0" w:color="auto"/>
        <w:right w:val="none" w:sz="0" w:space="0" w:color="auto"/>
      </w:divBdr>
    </w:div>
    <w:div w:id="646058509">
      <w:bodyDiv w:val="1"/>
      <w:marLeft w:val="0"/>
      <w:marRight w:val="0"/>
      <w:marTop w:val="0"/>
      <w:marBottom w:val="0"/>
      <w:divBdr>
        <w:top w:val="none" w:sz="0" w:space="0" w:color="auto"/>
        <w:left w:val="none" w:sz="0" w:space="0" w:color="auto"/>
        <w:bottom w:val="none" w:sz="0" w:space="0" w:color="auto"/>
        <w:right w:val="none" w:sz="0" w:space="0" w:color="auto"/>
      </w:divBdr>
    </w:div>
    <w:div w:id="876817046">
      <w:bodyDiv w:val="1"/>
      <w:marLeft w:val="0"/>
      <w:marRight w:val="0"/>
      <w:marTop w:val="0"/>
      <w:marBottom w:val="0"/>
      <w:divBdr>
        <w:top w:val="none" w:sz="0" w:space="0" w:color="auto"/>
        <w:left w:val="none" w:sz="0" w:space="0" w:color="auto"/>
        <w:bottom w:val="none" w:sz="0" w:space="0" w:color="auto"/>
        <w:right w:val="none" w:sz="0" w:space="0" w:color="auto"/>
      </w:divBdr>
      <w:divsChild>
        <w:div w:id="49767879">
          <w:marLeft w:val="0"/>
          <w:marRight w:val="0"/>
          <w:marTop w:val="100"/>
          <w:marBottom w:val="100"/>
          <w:divBdr>
            <w:top w:val="single" w:sz="6" w:space="8" w:color="E4801E"/>
            <w:left w:val="single" w:sz="6" w:space="8" w:color="E4801E"/>
            <w:bottom w:val="single" w:sz="6" w:space="8" w:color="E4801E"/>
            <w:right w:val="single" w:sz="6" w:space="8" w:color="E4801E"/>
          </w:divBdr>
        </w:div>
      </w:divsChild>
    </w:div>
    <w:div w:id="934441503">
      <w:bodyDiv w:val="1"/>
      <w:marLeft w:val="0"/>
      <w:marRight w:val="0"/>
      <w:marTop w:val="0"/>
      <w:marBottom w:val="0"/>
      <w:divBdr>
        <w:top w:val="none" w:sz="0" w:space="0" w:color="auto"/>
        <w:left w:val="none" w:sz="0" w:space="0" w:color="auto"/>
        <w:bottom w:val="none" w:sz="0" w:space="0" w:color="auto"/>
        <w:right w:val="none" w:sz="0" w:space="0" w:color="auto"/>
      </w:divBdr>
    </w:div>
    <w:div w:id="1002197992">
      <w:bodyDiv w:val="1"/>
      <w:marLeft w:val="0"/>
      <w:marRight w:val="0"/>
      <w:marTop w:val="0"/>
      <w:marBottom w:val="0"/>
      <w:divBdr>
        <w:top w:val="none" w:sz="0" w:space="0" w:color="auto"/>
        <w:left w:val="none" w:sz="0" w:space="0" w:color="auto"/>
        <w:bottom w:val="none" w:sz="0" w:space="0" w:color="auto"/>
        <w:right w:val="none" w:sz="0" w:space="0" w:color="auto"/>
      </w:divBdr>
    </w:div>
    <w:div w:id="1056973430">
      <w:bodyDiv w:val="1"/>
      <w:marLeft w:val="0"/>
      <w:marRight w:val="0"/>
      <w:marTop w:val="0"/>
      <w:marBottom w:val="0"/>
      <w:divBdr>
        <w:top w:val="none" w:sz="0" w:space="0" w:color="auto"/>
        <w:left w:val="none" w:sz="0" w:space="0" w:color="auto"/>
        <w:bottom w:val="none" w:sz="0" w:space="0" w:color="auto"/>
        <w:right w:val="none" w:sz="0" w:space="0" w:color="auto"/>
      </w:divBdr>
    </w:div>
    <w:div w:id="1167285931">
      <w:bodyDiv w:val="1"/>
      <w:marLeft w:val="0"/>
      <w:marRight w:val="0"/>
      <w:marTop w:val="0"/>
      <w:marBottom w:val="0"/>
      <w:divBdr>
        <w:top w:val="none" w:sz="0" w:space="0" w:color="auto"/>
        <w:left w:val="none" w:sz="0" w:space="0" w:color="auto"/>
        <w:bottom w:val="none" w:sz="0" w:space="0" w:color="auto"/>
        <w:right w:val="none" w:sz="0" w:space="0" w:color="auto"/>
      </w:divBdr>
    </w:div>
    <w:div w:id="1260598088">
      <w:bodyDiv w:val="1"/>
      <w:marLeft w:val="0"/>
      <w:marRight w:val="0"/>
      <w:marTop w:val="0"/>
      <w:marBottom w:val="0"/>
      <w:divBdr>
        <w:top w:val="none" w:sz="0" w:space="0" w:color="auto"/>
        <w:left w:val="none" w:sz="0" w:space="0" w:color="auto"/>
        <w:bottom w:val="none" w:sz="0" w:space="0" w:color="auto"/>
        <w:right w:val="none" w:sz="0" w:space="0" w:color="auto"/>
      </w:divBdr>
      <w:divsChild>
        <w:div w:id="111367136">
          <w:marLeft w:val="547"/>
          <w:marRight w:val="0"/>
          <w:marTop w:val="0"/>
          <w:marBottom w:val="0"/>
          <w:divBdr>
            <w:top w:val="none" w:sz="0" w:space="0" w:color="auto"/>
            <w:left w:val="none" w:sz="0" w:space="0" w:color="auto"/>
            <w:bottom w:val="none" w:sz="0" w:space="0" w:color="auto"/>
            <w:right w:val="none" w:sz="0" w:space="0" w:color="auto"/>
          </w:divBdr>
        </w:div>
      </w:divsChild>
    </w:div>
    <w:div w:id="1293244632">
      <w:bodyDiv w:val="1"/>
      <w:marLeft w:val="0"/>
      <w:marRight w:val="0"/>
      <w:marTop w:val="0"/>
      <w:marBottom w:val="0"/>
      <w:divBdr>
        <w:top w:val="none" w:sz="0" w:space="0" w:color="auto"/>
        <w:left w:val="none" w:sz="0" w:space="0" w:color="auto"/>
        <w:bottom w:val="none" w:sz="0" w:space="0" w:color="auto"/>
        <w:right w:val="none" w:sz="0" w:space="0" w:color="auto"/>
      </w:divBdr>
    </w:div>
    <w:div w:id="1354183192">
      <w:bodyDiv w:val="1"/>
      <w:marLeft w:val="0"/>
      <w:marRight w:val="0"/>
      <w:marTop w:val="0"/>
      <w:marBottom w:val="0"/>
      <w:divBdr>
        <w:top w:val="none" w:sz="0" w:space="0" w:color="auto"/>
        <w:left w:val="none" w:sz="0" w:space="0" w:color="auto"/>
        <w:bottom w:val="none" w:sz="0" w:space="0" w:color="auto"/>
        <w:right w:val="none" w:sz="0" w:space="0" w:color="auto"/>
      </w:divBdr>
    </w:div>
    <w:div w:id="1509566121">
      <w:bodyDiv w:val="1"/>
      <w:marLeft w:val="0"/>
      <w:marRight w:val="0"/>
      <w:marTop w:val="0"/>
      <w:marBottom w:val="0"/>
      <w:divBdr>
        <w:top w:val="none" w:sz="0" w:space="0" w:color="auto"/>
        <w:left w:val="none" w:sz="0" w:space="0" w:color="auto"/>
        <w:bottom w:val="none" w:sz="0" w:space="0" w:color="auto"/>
        <w:right w:val="none" w:sz="0" w:space="0" w:color="auto"/>
      </w:divBdr>
    </w:div>
    <w:div w:id="1609775510">
      <w:bodyDiv w:val="1"/>
      <w:marLeft w:val="0"/>
      <w:marRight w:val="0"/>
      <w:marTop w:val="0"/>
      <w:marBottom w:val="0"/>
      <w:divBdr>
        <w:top w:val="none" w:sz="0" w:space="0" w:color="auto"/>
        <w:left w:val="none" w:sz="0" w:space="0" w:color="auto"/>
        <w:bottom w:val="none" w:sz="0" w:space="0" w:color="auto"/>
        <w:right w:val="none" w:sz="0" w:space="0" w:color="auto"/>
      </w:divBdr>
    </w:div>
    <w:div w:id="1631395994">
      <w:bodyDiv w:val="1"/>
      <w:marLeft w:val="0"/>
      <w:marRight w:val="0"/>
      <w:marTop w:val="0"/>
      <w:marBottom w:val="0"/>
      <w:divBdr>
        <w:top w:val="none" w:sz="0" w:space="0" w:color="auto"/>
        <w:left w:val="none" w:sz="0" w:space="0" w:color="auto"/>
        <w:bottom w:val="none" w:sz="0" w:space="0" w:color="auto"/>
        <w:right w:val="none" w:sz="0" w:space="0" w:color="auto"/>
      </w:divBdr>
    </w:div>
    <w:div w:id="1732193570">
      <w:bodyDiv w:val="1"/>
      <w:marLeft w:val="0"/>
      <w:marRight w:val="0"/>
      <w:marTop w:val="0"/>
      <w:marBottom w:val="0"/>
      <w:divBdr>
        <w:top w:val="none" w:sz="0" w:space="0" w:color="auto"/>
        <w:left w:val="none" w:sz="0" w:space="0" w:color="auto"/>
        <w:bottom w:val="none" w:sz="0" w:space="0" w:color="auto"/>
        <w:right w:val="none" w:sz="0" w:space="0" w:color="auto"/>
      </w:divBdr>
    </w:div>
    <w:div w:id="1745254465">
      <w:bodyDiv w:val="1"/>
      <w:marLeft w:val="0"/>
      <w:marRight w:val="0"/>
      <w:marTop w:val="0"/>
      <w:marBottom w:val="0"/>
      <w:divBdr>
        <w:top w:val="none" w:sz="0" w:space="0" w:color="auto"/>
        <w:left w:val="none" w:sz="0" w:space="0" w:color="auto"/>
        <w:bottom w:val="none" w:sz="0" w:space="0" w:color="auto"/>
        <w:right w:val="none" w:sz="0" w:space="0" w:color="auto"/>
      </w:divBdr>
    </w:div>
    <w:div w:id="1829401350">
      <w:bodyDiv w:val="1"/>
      <w:marLeft w:val="0"/>
      <w:marRight w:val="0"/>
      <w:marTop w:val="0"/>
      <w:marBottom w:val="0"/>
      <w:divBdr>
        <w:top w:val="none" w:sz="0" w:space="0" w:color="auto"/>
        <w:left w:val="none" w:sz="0" w:space="0" w:color="auto"/>
        <w:bottom w:val="none" w:sz="0" w:space="0" w:color="auto"/>
        <w:right w:val="none" w:sz="0" w:space="0" w:color="auto"/>
      </w:divBdr>
    </w:div>
    <w:div w:id="1865901993">
      <w:bodyDiv w:val="1"/>
      <w:marLeft w:val="0"/>
      <w:marRight w:val="0"/>
      <w:marTop w:val="0"/>
      <w:marBottom w:val="0"/>
      <w:divBdr>
        <w:top w:val="none" w:sz="0" w:space="0" w:color="auto"/>
        <w:left w:val="none" w:sz="0" w:space="0" w:color="auto"/>
        <w:bottom w:val="none" w:sz="0" w:space="0" w:color="auto"/>
        <w:right w:val="none" w:sz="0" w:space="0" w:color="auto"/>
      </w:divBdr>
      <w:divsChild>
        <w:div w:id="1334184023">
          <w:marLeft w:val="547"/>
          <w:marRight w:val="0"/>
          <w:marTop w:val="0"/>
          <w:marBottom w:val="0"/>
          <w:divBdr>
            <w:top w:val="none" w:sz="0" w:space="0" w:color="auto"/>
            <w:left w:val="none" w:sz="0" w:space="0" w:color="auto"/>
            <w:bottom w:val="none" w:sz="0" w:space="0" w:color="auto"/>
            <w:right w:val="none" w:sz="0" w:space="0" w:color="auto"/>
          </w:divBdr>
        </w:div>
      </w:divsChild>
    </w:div>
    <w:div w:id="1867714077">
      <w:bodyDiv w:val="1"/>
      <w:marLeft w:val="0"/>
      <w:marRight w:val="0"/>
      <w:marTop w:val="0"/>
      <w:marBottom w:val="0"/>
      <w:divBdr>
        <w:top w:val="none" w:sz="0" w:space="0" w:color="auto"/>
        <w:left w:val="none" w:sz="0" w:space="0" w:color="auto"/>
        <w:bottom w:val="none" w:sz="0" w:space="0" w:color="auto"/>
        <w:right w:val="none" w:sz="0" w:space="0" w:color="auto"/>
      </w:divBdr>
    </w:div>
    <w:div w:id="1921478066">
      <w:bodyDiv w:val="1"/>
      <w:marLeft w:val="0"/>
      <w:marRight w:val="0"/>
      <w:marTop w:val="0"/>
      <w:marBottom w:val="0"/>
      <w:divBdr>
        <w:top w:val="none" w:sz="0" w:space="0" w:color="auto"/>
        <w:left w:val="none" w:sz="0" w:space="0" w:color="auto"/>
        <w:bottom w:val="none" w:sz="0" w:space="0" w:color="auto"/>
        <w:right w:val="none" w:sz="0" w:space="0" w:color="auto"/>
      </w:divBdr>
    </w:div>
    <w:div w:id="2109693235">
      <w:bodyDiv w:val="1"/>
      <w:marLeft w:val="0"/>
      <w:marRight w:val="0"/>
      <w:marTop w:val="0"/>
      <w:marBottom w:val="0"/>
      <w:divBdr>
        <w:top w:val="none" w:sz="0" w:space="0" w:color="auto"/>
        <w:left w:val="none" w:sz="0" w:space="0" w:color="auto"/>
        <w:bottom w:val="none" w:sz="0" w:space="0" w:color="auto"/>
        <w:right w:val="none" w:sz="0" w:space="0" w:color="auto"/>
      </w:divBdr>
    </w:div>
    <w:div w:id="2142573696">
      <w:bodyDiv w:val="1"/>
      <w:marLeft w:val="0"/>
      <w:marRight w:val="0"/>
      <w:marTop w:val="0"/>
      <w:marBottom w:val="0"/>
      <w:divBdr>
        <w:top w:val="none" w:sz="0" w:space="0" w:color="auto"/>
        <w:left w:val="none" w:sz="0" w:space="0" w:color="auto"/>
        <w:bottom w:val="none" w:sz="0" w:space="0" w:color="auto"/>
        <w:right w:val="none" w:sz="0" w:space="0" w:color="auto"/>
      </w:divBdr>
      <w:divsChild>
        <w:div w:id="189342089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ncepto.de/enlace-quimico/" TargetMode="External"/><Relationship Id="rId18" Type="http://schemas.openxmlformats.org/officeDocument/2006/relationships/hyperlink" Target="https://concepto.de/compuesto/" TargetMode="External"/><Relationship Id="rId26" Type="http://schemas.openxmlformats.org/officeDocument/2006/relationships/image" Target="media/image4.png"/><Relationship Id="rId3" Type="http://schemas.microsoft.com/office/2007/relationships/stylesWithEffects" Target="stylesWithEffects.xml"/><Relationship Id="rId21" Type="http://schemas.openxmlformats.org/officeDocument/2006/relationships/hyperlink" Target="https://concepto.de/elemento-quimico/"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oncepto.de/atomo/" TargetMode="External"/><Relationship Id="rId17" Type="http://schemas.openxmlformats.org/officeDocument/2006/relationships/hyperlink" Target="https://concepto.de/reaccion-quimica/" TargetMode="External"/><Relationship Id="rId25" Type="http://schemas.openxmlformats.org/officeDocument/2006/relationships/hyperlink" Target="https://sites.google.com/site/formulasquimicasrc/formulas-quimicas/formula-empirica/1p.png?attredirects=0"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concepto.de/sustancias-quimicas/" TargetMode="External"/><Relationship Id="rId20" Type="http://schemas.openxmlformats.org/officeDocument/2006/relationships/hyperlink" Target="https://concepto.de/molecula-2/" TargetMode="External"/><Relationship Id="rId29" Type="http://schemas.openxmlformats.org/officeDocument/2006/relationships/hyperlink" Target="https://sites.google.com/site/formulasquimicasrc/formulas-quimicas/formula-empirica/21p.png?attredirects=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oncepto.de/proporcion/" TargetMode="External"/><Relationship Id="rId24" Type="http://schemas.openxmlformats.org/officeDocument/2006/relationships/hyperlink" Target="https://concepto.de/valencia-en-quimica/" TargetMode="External"/><Relationship Id="rId32"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yperlink" Target="https://concepto.de/nomenclatura-quimica/" TargetMode="External"/><Relationship Id="rId23" Type="http://schemas.openxmlformats.org/officeDocument/2006/relationships/hyperlink" Target="https://concepto.de/estructura/" TargetMode="External"/><Relationship Id="rId28" Type="http://schemas.openxmlformats.org/officeDocument/2006/relationships/image" Target="media/image5.png"/><Relationship Id="rId10" Type="http://schemas.openxmlformats.org/officeDocument/2006/relationships/hyperlink" Target="https://concepto.de/compuesto-quimico/" TargetMode="External"/><Relationship Id="rId19" Type="http://schemas.openxmlformats.org/officeDocument/2006/relationships/hyperlink" Target="https://concepto.de/elemento-quimico/" TargetMode="External"/><Relationship Id="rId31" Type="http://schemas.openxmlformats.org/officeDocument/2006/relationships/hyperlink" Target="https://sites.google.com/site/formulasquimicasrc/formulas-quimicas/formula-empirica/22p.png?attredirects=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oncepto.de/molecula-2/" TargetMode="External"/><Relationship Id="rId22" Type="http://schemas.openxmlformats.org/officeDocument/2006/relationships/image" Target="media/image3.png"/><Relationship Id="rId27" Type="http://schemas.openxmlformats.org/officeDocument/2006/relationships/hyperlink" Target="https://sites.google.com/site/formulasquimicasrc/formulas-quimicas/formula-empirica/2p.png?attredirects=0" TargetMode="External"/><Relationship Id="rId30" Type="http://schemas.openxmlformats.org/officeDocument/2006/relationships/image" Target="media/image6.png"/><Relationship Id="rId35"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1536</Words>
  <Characters>8454</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CMC</cp:lastModifiedBy>
  <cp:revision>2</cp:revision>
  <dcterms:created xsi:type="dcterms:W3CDTF">2022-02-07T14:41:00Z</dcterms:created>
  <dcterms:modified xsi:type="dcterms:W3CDTF">2022-02-07T14:41:00Z</dcterms:modified>
</cp:coreProperties>
</file>